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63C57" w14:textId="77777777" w:rsidR="00C953C0" w:rsidRDefault="00C953C0">
      <w:pPr>
        <w:rPr>
          <w:rFonts w:ascii="Verdana" w:hAnsi="Verdana" w:cs="Verdana"/>
          <w:b/>
          <w:bCs/>
          <w:sz w:val="22"/>
          <w:szCs w:val="22"/>
          <w:u w:val="single"/>
        </w:rPr>
      </w:pPr>
      <w:bookmarkStart w:id="0" w:name="_GoBack"/>
      <w:bookmarkEnd w:id="0"/>
    </w:p>
    <w:p w14:paraId="26C1D565" w14:textId="77777777" w:rsidR="00A47A26" w:rsidRDefault="00046E6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MCQ on Search, Seizure and Survey assessment</w:t>
      </w:r>
    </w:p>
    <w:p w14:paraId="1DB796CE" w14:textId="77777777" w:rsidR="00A47A26" w:rsidRDefault="00046E6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Correct alternative is in </w:t>
      </w:r>
      <w:proofErr w:type="gramStart"/>
      <w:r>
        <w:rPr>
          <w:rFonts w:ascii="Verdana" w:hAnsi="Verdana" w:cs="Verdana"/>
          <w:b/>
          <w:bCs/>
          <w:sz w:val="22"/>
          <w:szCs w:val="22"/>
          <w:u w:val="single"/>
        </w:rPr>
        <w:t>Bold</w:t>
      </w:r>
      <w:proofErr w:type="gramEnd"/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 character</w:t>
      </w:r>
    </w:p>
    <w:p w14:paraId="0AA68DCF" w14:textId="77777777" w:rsidR="000D4870" w:rsidRDefault="000D4870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329AF7F8" w14:textId="77777777" w:rsidR="000D4870" w:rsidRDefault="000D4870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7E27C0A7" w14:textId="1BFD2402" w:rsidR="000D4870" w:rsidRPr="000D4870" w:rsidRDefault="000D4870">
      <w:pPr>
        <w:rPr>
          <w:rFonts w:ascii="Verdana" w:hAnsi="Verdana" w:cs="Verdana"/>
          <w:bCs/>
          <w:sz w:val="22"/>
          <w:szCs w:val="22"/>
        </w:rPr>
      </w:pPr>
      <w:r w:rsidRPr="000D4870">
        <w:rPr>
          <w:rFonts w:ascii="Verdana" w:hAnsi="Verdana" w:cs="Verdana"/>
          <w:bCs/>
          <w:sz w:val="22"/>
          <w:szCs w:val="22"/>
        </w:rPr>
        <w:t>Q</w:t>
      </w:r>
      <w:r w:rsidR="00046E60">
        <w:rPr>
          <w:rFonts w:ascii="Verdana" w:hAnsi="Verdana" w:cs="Verdana"/>
          <w:bCs/>
          <w:sz w:val="22"/>
          <w:szCs w:val="22"/>
        </w:rPr>
        <w:t xml:space="preserve"> </w:t>
      </w:r>
      <w:r w:rsidRPr="000D4870">
        <w:rPr>
          <w:rFonts w:ascii="Verdana" w:hAnsi="Verdana" w:cs="Verdana"/>
          <w:bCs/>
          <w:sz w:val="22"/>
          <w:szCs w:val="22"/>
        </w:rPr>
        <w:t>1.</w:t>
      </w:r>
      <w:r>
        <w:rPr>
          <w:rFonts w:ascii="Verdana" w:hAnsi="Verdana" w:cs="Verdana"/>
          <w:bCs/>
          <w:sz w:val="22"/>
          <w:szCs w:val="22"/>
        </w:rPr>
        <w:t xml:space="preserve"> Search will be initiated after investigation and seizure will be initiated after Search </w:t>
      </w:r>
    </w:p>
    <w:p w14:paraId="1F377285" w14:textId="77777777" w:rsidR="00A47A26" w:rsidRDefault="00A47A26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1CAA19E9" w14:textId="2AAE3D1C" w:rsidR="000D4870" w:rsidRDefault="000D4870">
      <w:pPr>
        <w:rPr>
          <w:rFonts w:ascii="Verdana" w:hAnsi="Verdana" w:cs="Verdana"/>
          <w:bCs/>
          <w:sz w:val="22"/>
          <w:szCs w:val="22"/>
        </w:rPr>
      </w:pPr>
      <w:r w:rsidRPr="000D4870">
        <w:rPr>
          <w:rFonts w:ascii="Verdana" w:hAnsi="Verdana" w:cs="Verdana"/>
          <w:bCs/>
          <w:sz w:val="22"/>
          <w:szCs w:val="22"/>
        </w:rPr>
        <w:t>Ans:</w:t>
      </w:r>
    </w:p>
    <w:p w14:paraId="796B299E" w14:textId="3E3B505F" w:rsidR="000D4870" w:rsidRPr="00EB4D0A" w:rsidRDefault="000D4870" w:rsidP="000D4870">
      <w:pPr>
        <w:pStyle w:val="ListParagraph"/>
        <w:numPr>
          <w:ilvl w:val="0"/>
          <w:numId w:val="10"/>
        </w:numPr>
        <w:rPr>
          <w:rFonts w:ascii="Verdana" w:hAnsi="Verdana" w:cs="Verdana"/>
          <w:b/>
          <w:bCs/>
          <w:sz w:val="22"/>
          <w:szCs w:val="22"/>
        </w:rPr>
      </w:pPr>
      <w:r w:rsidRPr="00EB4D0A">
        <w:rPr>
          <w:rFonts w:ascii="Verdana" w:hAnsi="Verdana" w:cs="Verdana"/>
          <w:b/>
          <w:bCs/>
          <w:sz w:val="22"/>
          <w:szCs w:val="22"/>
        </w:rPr>
        <w:t>Absolutely correct as the sequence is appearing as Investigation, thereafter Search and thereafter Seizure</w:t>
      </w:r>
    </w:p>
    <w:p w14:paraId="25D563A9" w14:textId="77777777" w:rsidR="000D4870" w:rsidRDefault="000D4870" w:rsidP="000D4870">
      <w:pPr>
        <w:pStyle w:val="ListParagraph"/>
        <w:numPr>
          <w:ilvl w:val="0"/>
          <w:numId w:val="10"/>
        </w:num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Not Correct at all as the sequence is appearing as simultaneously investigation, search and seizure</w:t>
      </w:r>
    </w:p>
    <w:p w14:paraId="0487145F" w14:textId="7DAD10C2" w:rsidR="000D4870" w:rsidRDefault="000D4870" w:rsidP="000D4870">
      <w:pPr>
        <w:pStyle w:val="ListParagraph"/>
        <w:numPr>
          <w:ilvl w:val="0"/>
          <w:numId w:val="10"/>
        </w:num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Not Correct at all as the sequence is appearing as simultaneously </w:t>
      </w:r>
    </w:p>
    <w:p w14:paraId="7368DB2F" w14:textId="2E806774" w:rsidR="000D4870" w:rsidRDefault="000D4870" w:rsidP="000D4870">
      <w:pPr>
        <w:pStyle w:val="ListParagraph"/>
        <w:ind w:left="825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Investigation and search and thereafter seizure</w:t>
      </w:r>
    </w:p>
    <w:p w14:paraId="787AF29B" w14:textId="790FFF96" w:rsidR="000D4870" w:rsidRDefault="000D4870" w:rsidP="000D4870">
      <w:pPr>
        <w:pStyle w:val="ListParagraph"/>
        <w:numPr>
          <w:ilvl w:val="0"/>
          <w:numId w:val="10"/>
        </w:num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Partly correct as the sequence is appearing simultaneously as Investigation and thereafter Seizure</w:t>
      </w:r>
    </w:p>
    <w:p w14:paraId="3FA82767" w14:textId="77777777" w:rsidR="00EB4D0A" w:rsidRDefault="00EB4D0A" w:rsidP="00EB4D0A">
      <w:pPr>
        <w:rPr>
          <w:rFonts w:ascii="Verdana" w:hAnsi="Verdana" w:cs="Verdana"/>
          <w:bCs/>
          <w:sz w:val="22"/>
          <w:szCs w:val="22"/>
        </w:rPr>
      </w:pPr>
    </w:p>
    <w:p w14:paraId="2069D24B" w14:textId="77777777" w:rsidR="00EB4D0A" w:rsidRDefault="00EB4D0A" w:rsidP="00EB4D0A">
      <w:pPr>
        <w:rPr>
          <w:rFonts w:ascii="Verdana" w:hAnsi="Verdana" w:cs="Verdana"/>
          <w:b/>
          <w:bCs/>
          <w:sz w:val="22"/>
          <w:szCs w:val="22"/>
        </w:rPr>
      </w:pPr>
    </w:p>
    <w:p w14:paraId="16B54E35" w14:textId="72FAEC8C" w:rsidR="00EB4D0A" w:rsidRDefault="00EB4D0A" w:rsidP="00EB4D0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 2. Search can be initiated on the basis of the__________</w:t>
      </w:r>
    </w:p>
    <w:p w14:paraId="4485FB41" w14:textId="77777777" w:rsidR="00EB4D0A" w:rsidRDefault="00EB4D0A" w:rsidP="00EB4D0A">
      <w:pPr>
        <w:rPr>
          <w:rFonts w:ascii="Verdana" w:hAnsi="Verdana" w:cs="Verdana"/>
          <w:sz w:val="22"/>
          <w:szCs w:val="22"/>
        </w:rPr>
      </w:pPr>
    </w:p>
    <w:p w14:paraId="531CEE6A" w14:textId="4EFE1C85" w:rsidR="00046E60" w:rsidRDefault="00046E60" w:rsidP="00EB4D0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6304C8B3" w14:textId="77777777" w:rsidR="00EB4D0A" w:rsidRDefault="00EB4D0A" w:rsidP="00EB4D0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Information gathered by the Investigating officers against any assessee in respect of undisclosed income or generation of  undisclosed assets</w:t>
      </w:r>
    </w:p>
    <w:p w14:paraId="49945DEF" w14:textId="77777777" w:rsidR="00EB4D0A" w:rsidRDefault="00EB4D0A" w:rsidP="00EB4D0A">
      <w:pPr>
        <w:ind w:left="46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14:paraId="5BE46AAC" w14:textId="1F50BB9D" w:rsidR="00EB4D0A" w:rsidRPr="00EB4D0A" w:rsidRDefault="00EB4D0A" w:rsidP="00EB4D0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 w:rsidRPr="00EB4D0A">
        <w:rPr>
          <w:rFonts w:ascii="Verdana" w:hAnsi="Verdana" w:cs="Verdana"/>
          <w:bCs/>
          <w:sz w:val="22"/>
          <w:szCs w:val="22"/>
        </w:rPr>
        <w:t>Information gathered by the Investigating officers against any assessee in respect of undisclosed income or generation of  undisclosed assets with supported documents with or without evidence</w:t>
      </w:r>
    </w:p>
    <w:p w14:paraId="64DD21F2" w14:textId="77777777" w:rsidR="00EB4D0A" w:rsidRDefault="00EB4D0A" w:rsidP="00EB4D0A">
      <w:pPr>
        <w:ind w:left="464"/>
        <w:rPr>
          <w:rFonts w:ascii="Verdana" w:hAnsi="Verdana" w:cs="Verdana"/>
          <w:sz w:val="22"/>
          <w:szCs w:val="22"/>
        </w:rPr>
      </w:pPr>
    </w:p>
    <w:p w14:paraId="126C3C79" w14:textId="0C68849E" w:rsidR="00EB4D0A" w:rsidRDefault="00EB4D0A" w:rsidP="00EB4D0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Information gathered by the Investigating officers having reason to suspect about the whereabouts against any assessee in respect of undisclosed income or generation of undisclosed assets</w:t>
      </w:r>
    </w:p>
    <w:p w14:paraId="5D58B596" w14:textId="77777777" w:rsidR="00EB4D0A" w:rsidRDefault="00EB4D0A" w:rsidP="00EB4D0A">
      <w:pPr>
        <w:pStyle w:val="ListParagraph"/>
        <w:rPr>
          <w:rFonts w:ascii="Verdana" w:hAnsi="Verdana" w:cs="Verdana"/>
          <w:sz w:val="22"/>
          <w:szCs w:val="22"/>
        </w:rPr>
      </w:pPr>
    </w:p>
    <w:p w14:paraId="2F3B2E35" w14:textId="77777777" w:rsidR="00EB4D0A" w:rsidRDefault="00EB4D0A" w:rsidP="00EB4D0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Information gathered by the Investigating officers against any assessee having reason to believe in respect of undisclosed income or generation of undisclosed assets </w:t>
      </w:r>
    </w:p>
    <w:p w14:paraId="73A873A7" w14:textId="77777777" w:rsidR="00EB4D0A" w:rsidRPr="00EB4D0A" w:rsidRDefault="00EB4D0A" w:rsidP="00EB4D0A">
      <w:pPr>
        <w:rPr>
          <w:rFonts w:ascii="Verdana" w:hAnsi="Verdana" w:cs="Verdana"/>
          <w:bCs/>
          <w:sz w:val="22"/>
          <w:szCs w:val="22"/>
        </w:rPr>
      </w:pPr>
    </w:p>
    <w:p w14:paraId="75CD2290" w14:textId="77777777" w:rsidR="000D4870" w:rsidRDefault="000D4870" w:rsidP="000D4870">
      <w:pPr>
        <w:pStyle w:val="ListParagraph"/>
        <w:ind w:left="825"/>
        <w:rPr>
          <w:rFonts w:ascii="Verdana" w:hAnsi="Verdana" w:cs="Verdana"/>
          <w:bCs/>
          <w:sz w:val="22"/>
          <w:szCs w:val="22"/>
        </w:rPr>
      </w:pPr>
    </w:p>
    <w:p w14:paraId="5054052A" w14:textId="213B1755" w:rsidR="00A47A26" w:rsidRDefault="00046E60">
      <w:pPr>
        <w:ind w:left="506" w:hangingChars="230" w:hanging="50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3</w:t>
      </w:r>
      <w:r>
        <w:rPr>
          <w:rFonts w:ascii="Verdana" w:hAnsi="Verdana" w:cs="Verdana"/>
          <w:sz w:val="22"/>
          <w:szCs w:val="22"/>
        </w:rPr>
        <w:t>.  Search and Seizure simultaneously become operative in case of the proceedings initiated under______</w:t>
      </w:r>
    </w:p>
    <w:p w14:paraId="2122C248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456CA0DD" w14:textId="77777777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Ans: a) </w:t>
      </w:r>
      <w:r>
        <w:rPr>
          <w:rFonts w:ascii="Verdana" w:hAnsi="Verdana" w:cs="Verdana"/>
          <w:b/>
          <w:sz w:val="22"/>
          <w:szCs w:val="22"/>
        </w:rPr>
        <w:t xml:space="preserve">Search U/s 132 or Requisitions called for U/s 132A </w:t>
      </w:r>
    </w:p>
    <w:p w14:paraId="4F96D074" w14:textId="77777777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b) Survey operation U/s 133</w:t>
      </w:r>
    </w:p>
    <w:p w14:paraId="4751A8A3" w14:textId="77777777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c) Any one of the alternative (a) and (b)</w:t>
      </w:r>
    </w:p>
    <w:p w14:paraId="353C4EE1" w14:textId="77777777" w:rsidR="00A47A26" w:rsidRDefault="00046E6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d) None of the alternative</w:t>
      </w:r>
    </w:p>
    <w:p w14:paraId="4A15BD7E" w14:textId="77777777" w:rsidR="00A47A26" w:rsidRDefault="00A47A26">
      <w:pPr>
        <w:ind w:left="464"/>
        <w:rPr>
          <w:rFonts w:ascii="Verdana" w:hAnsi="Verdana" w:cs="Verdana"/>
          <w:sz w:val="22"/>
          <w:szCs w:val="22"/>
        </w:rPr>
      </w:pPr>
    </w:p>
    <w:p w14:paraId="62504D26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42A4485E" w14:textId="39A244ED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4</w:t>
      </w:r>
      <w:r>
        <w:rPr>
          <w:rFonts w:ascii="Verdana" w:hAnsi="Verdana" w:cs="Verdana"/>
          <w:sz w:val="22"/>
          <w:szCs w:val="22"/>
        </w:rPr>
        <w:t>. Assessment Proceedings U/s 153A can be initiated after______</w:t>
      </w:r>
    </w:p>
    <w:p w14:paraId="3D17BD9D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610E2F73" w14:textId="2DDB5A1E" w:rsidR="00046E60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020C3B3C" w14:textId="77777777" w:rsidR="00A47A26" w:rsidRDefault="00046E60">
      <w:pPr>
        <w:pStyle w:val="ListParagraph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search U/s 132 or Requisitions called for U/s 132A </w:t>
      </w:r>
    </w:p>
    <w:p w14:paraId="4DE9FFED" w14:textId="77777777" w:rsidR="00A47A26" w:rsidRDefault="00046E60">
      <w:pPr>
        <w:pStyle w:val="ListParagraph"/>
        <w:numPr>
          <w:ilvl w:val="0"/>
          <w:numId w:val="2"/>
        </w:numPr>
        <w:ind w:right="-105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completion of search U/s 132 or Requisitions called for U/s 132A </w:t>
      </w:r>
    </w:p>
    <w:p w14:paraId="4BDC4985" w14:textId="77777777" w:rsidR="00A47A26" w:rsidRDefault="00046E60">
      <w:pPr>
        <w:pStyle w:val="ListParagraph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completion of the survey proceedings </w:t>
      </w:r>
    </w:p>
    <w:p w14:paraId="267DC6A4" w14:textId="77777777" w:rsidR="00A47A26" w:rsidRDefault="00046E60">
      <w:pPr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None of the alternative</w:t>
      </w:r>
    </w:p>
    <w:p w14:paraId="70B7C15A" w14:textId="77777777" w:rsidR="00A47A26" w:rsidRDefault="00A47A26">
      <w:pPr>
        <w:rPr>
          <w:rFonts w:ascii="Verdana" w:hAnsi="Verdana" w:cs="Verdana"/>
          <w:b/>
          <w:bCs/>
          <w:sz w:val="22"/>
          <w:szCs w:val="22"/>
        </w:rPr>
      </w:pPr>
    </w:p>
    <w:p w14:paraId="72D04BDC" w14:textId="5F6ED305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5</w:t>
      </w:r>
      <w:r>
        <w:rPr>
          <w:rFonts w:ascii="Verdana" w:hAnsi="Verdana" w:cs="Verdana"/>
          <w:sz w:val="22"/>
          <w:szCs w:val="22"/>
        </w:rPr>
        <w:t xml:space="preserve">. The assessment U/s 153C will be initiated when  </w:t>
      </w:r>
    </w:p>
    <w:p w14:paraId="74EC185E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61FFBA9E" w14:textId="7AD1E369" w:rsidR="00046E60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3E7A6119" w14:textId="77777777" w:rsidR="00A47A26" w:rsidRDefault="00046E60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Search has been completed in the premises of another assessee which does not belong to the premises of the assessee to whom notice U/s 153C was issued</w:t>
      </w:r>
    </w:p>
    <w:p w14:paraId="24082701" w14:textId="77777777" w:rsidR="00A47A26" w:rsidRDefault="00A47A26">
      <w:pPr>
        <w:ind w:left="386"/>
        <w:rPr>
          <w:rFonts w:ascii="Verdana" w:hAnsi="Verdana" w:cs="Verdana"/>
          <w:sz w:val="22"/>
          <w:szCs w:val="22"/>
        </w:rPr>
      </w:pPr>
    </w:p>
    <w:p w14:paraId="5E92B835" w14:textId="77777777" w:rsidR="00A47A26" w:rsidRDefault="00046E60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Search has been completed in the premises of the assessee to whom notice U/s 153C was issued.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581C5E57" w14:textId="77777777" w:rsidR="00A47A26" w:rsidRDefault="00046E60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when survey has been made</w:t>
      </w:r>
    </w:p>
    <w:p w14:paraId="040D7C8C" w14:textId="77777777" w:rsidR="00A47A26" w:rsidRDefault="00046E60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When Notice U/s 148 was issued only</w:t>
      </w:r>
    </w:p>
    <w:p w14:paraId="52821D7E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5F622A56" w14:textId="57C86967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6</w:t>
      </w:r>
      <w:r>
        <w:rPr>
          <w:rFonts w:ascii="Verdana" w:hAnsi="Verdana" w:cs="Verdana"/>
          <w:sz w:val="22"/>
          <w:szCs w:val="22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</w:rPr>
        <w:t>The</w:t>
      </w:r>
      <w:proofErr w:type="gramEnd"/>
      <w:r>
        <w:rPr>
          <w:rFonts w:ascii="Verdana" w:hAnsi="Verdana" w:cs="Verdana"/>
          <w:sz w:val="22"/>
          <w:szCs w:val="22"/>
        </w:rPr>
        <w:t xml:space="preserve"> time limit of the issuance of notice U/s 153C is</w:t>
      </w:r>
    </w:p>
    <w:p w14:paraId="21A03798" w14:textId="77777777" w:rsidR="00046E60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14:paraId="17AC8D88" w14:textId="18E820FA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Ans: </w:t>
      </w:r>
    </w:p>
    <w:p w14:paraId="49FF2C1C" w14:textId="77777777" w:rsidR="00A47A26" w:rsidRPr="00EB4D0A" w:rsidRDefault="00046E60">
      <w:pPr>
        <w:numPr>
          <w:ilvl w:val="0"/>
          <w:numId w:val="4"/>
        </w:numPr>
        <w:ind w:firstLineChars="150" w:firstLine="330"/>
        <w:rPr>
          <w:rFonts w:ascii="Verdana" w:hAnsi="Verdana" w:cs="Verdana"/>
          <w:sz w:val="22"/>
          <w:szCs w:val="22"/>
        </w:rPr>
      </w:pPr>
      <w:r w:rsidRPr="00EB4D0A">
        <w:rPr>
          <w:rFonts w:ascii="Verdana" w:hAnsi="Verdana" w:cs="Verdana"/>
          <w:sz w:val="22"/>
          <w:szCs w:val="22"/>
        </w:rPr>
        <w:t xml:space="preserve">Within twenty one months from the end of the F.Y. in which </w:t>
      </w:r>
    </w:p>
    <w:p w14:paraId="12C6D7C4" w14:textId="77777777" w:rsidR="00A47A26" w:rsidRPr="00EB4D0A" w:rsidRDefault="00046E60">
      <w:pPr>
        <w:ind w:left="331"/>
        <w:rPr>
          <w:rFonts w:ascii="Verdana" w:hAnsi="Verdana" w:cs="Verdana"/>
          <w:sz w:val="22"/>
          <w:szCs w:val="22"/>
        </w:rPr>
      </w:pPr>
      <w:r w:rsidRPr="00EB4D0A">
        <w:rPr>
          <w:rFonts w:ascii="Verdana" w:hAnsi="Verdana" w:cs="Verdana"/>
          <w:sz w:val="22"/>
          <w:szCs w:val="22"/>
        </w:rPr>
        <w:t xml:space="preserve">    </w:t>
      </w:r>
      <w:proofErr w:type="gramStart"/>
      <w:r w:rsidRPr="00EB4D0A">
        <w:rPr>
          <w:rFonts w:ascii="Verdana" w:hAnsi="Verdana" w:cs="Verdana"/>
          <w:sz w:val="22"/>
          <w:szCs w:val="22"/>
        </w:rPr>
        <w:t>search</w:t>
      </w:r>
      <w:proofErr w:type="gramEnd"/>
      <w:r w:rsidRPr="00EB4D0A">
        <w:rPr>
          <w:rFonts w:ascii="Verdana" w:hAnsi="Verdana" w:cs="Verdana"/>
          <w:sz w:val="22"/>
          <w:szCs w:val="22"/>
        </w:rPr>
        <w:t xml:space="preserve"> was made </w:t>
      </w:r>
    </w:p>
    <w:p w14:paraId="1C7E51BF" w14:textId="77777777" w:rsidR="00A47A26" w:rsidRDefault="00046E60">
      <w:pPr>
        <w:numPr>
          <w:ilvl w:val="0"/>
          <w:numId w:val="4"/>
        </w:numPr>
        <w:ind w:firstLineChars="150" w:firstLine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within twenty four months from the end of the F.Y. in which search </w:t>
      </w:r>
    </w:p>
    <w:p w14:paraId="76A597D3" w14:textId="77777777" w:rsidR="00A47A26" w:rsidRDefault="00046E60">
      <w:pPr>
        <w:ind w:left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proofErr w:type="gramStart"/>
      <w:r>
        <w:rPr>
          <w:rFonts w:ascii="Verdana" w:hAnsi="Verdana" w:cs="Verdana"/>
          <w:sz w:val="22"/>
          <w:szCs w:val="22"/>
        </w:rPr>
        <w:t>was</w:t>
      </w:r>
      <w:proofErr w:type="gramEnd"/>
      <w:r>
        <w:rPr>
          <w:rFonts w:ascii="Verdana" w:hAnsi="Verdana" w:cs="Verdana"/>
          <w:sz w:val="22"/>
          <w:szCs w:val="22"/>
        </w:rPr>
        <w:t xml:space="preserve"> made </w:t>
      </w:r>
    </w:p>
    <w:p w14:paraId="10B6A522" w14:textId="77777777" w:rsidR="00A47A26" w:rsidRPr="00EB4D0A" w:rsidRDefault="00046E60">
      <w:pPr>
        <w:pStyle w:val="ListParagraph"/>
        <w:numPr>
          <w:ilvl w:val="0"/>
          <w:numId w:val="4"/>
        </w:numPr>
        <w:ind w:left="284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 w:rsidRPr="00EB4D0A">
        <w:rPr>
          <w:rFonts w:ascii="Verdana" w:hAnsi="Verdana" w:cs="Verdana"/>
          <w:b/>
          <w:sz w:val="22"/>
          <w:szCs w:val="22"/>
        </w:rPr>
        <w:t xml:space="preserve">within twelve months from the end of the F.Y. in which search was </w:t>
      </w:r>
    </w:p>
    <w:p w14:paraId="7D715D0A" w14:textId="77777777" w:rsidR="00A47A26" w:rsidRPr="00EB4D0A" w:rsidRDefault="00046E60">
      <w:pPr>
        <w:pStyle w:val="ListParagraph"/>
        <w:ind w:left="284"/>
        <w:rPr>
          <w:rFonts w:ascii="Verdana" w:hAnsi="Verdana" w:cs="Verdana"/>
          <w:b/>
          <w:sz w:val="22"/>
          <w:szCs w:val="22"/>
        </w:rPr>
      </w:pPr>
      <w:r w:rsidRPr="00EB4D0A">
        <w:rPr>
          <w:rFonts w:ascii="Verdana" w:hAnsi="Verdana" w:cs="Verdana"/>
          <w:b/>
          <w:sz w:val="22"/>
          <w:szCs w:val="22"/>
        </w:rPr>
        <w:t xml:space="preserve">    </w:t>
      </w:r>
      <w:proofErr w:type="gramStart"/>
      <w:r w:rsidRPr="00EB4D0A">
        <w:rPr>
          <w:rFonts w:ascii="Verdana" w:hAnsi="Verdana" w:cs="Verdana"/>
          <w:b/>
          <w:sz w:val="22"/>
          <w:szCs w:val="22"/>
        </w:rPr>
        <w:t>made</w:t>
      </w:r>
      <w:proofErr w:type="gramEnd"/>
    </w:p>
    <w:p w14:paraId="6711F568" w14:textId="77777777" w:rsidR="00A47A26" w:rsidRDefault="00046E60">
      <w:pPr>
        <w:pStyle w:val="ListParagraph"/>
        <w:numPr>
          <w:ilvl w:val="0"/>
          <w:numId w:val="4"/>
        </w:numPr>
        <w:ind w:left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5ED2BDD8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0DFDFD0A" w14:textId="3E8069FD" w:rsidR="00A47A26" w:rsidRDefault="00046E60">
      <w:pPr>
        <w:ind w:left="398" w:hangingChars="181" w:hanging="39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7</w:t>
      </w:r>
      <w:r>
        <w:rPr>
          <w:rFonts w:ascii="Verdana" w:hAnsi="Verdana" w:cs="Verdana"/>
          <w:sz w:val="22"/>
          <w:szCs w:val="22"/>
        </w:rPr>
        <w:t xml:space="preserve"> Notice U/s 148 was issued for reassessment and the assessment proceedings U/s 147 is also being carried on. In the meantime search has been initiated and also completed. Whether the assessment proceedings U/s 147 is </w:t>
      </w:r>
      <w:proofErr w:type="gramStart"/>
      <w:r>
        <w:rPr>
          <w:rFonts w:ascii="Verdana" w:hAnsi="Verdana" w:cs="Verdana"/>
          <w:sz w:val="22"/>
          <w:szCs w:val="22"/>
        </w:rPr>
        <w:t>abated ?</w:t>
      </w:r>
      <w:proofErr w:type="gramEnd"/>
    </w:p>
    <w:p w14:paraId="66DE37FA" w14:textId="77777777" w:rsidR="00A47A26" w:rsidRDefault="00A47A26">
      <w:pPr>
        <w:ind w:left="398" w:hangingChars="181" w:hanging="398"/>
        <w:rPr>
          <w:rFonts w:ascii="Verdana" w:hAnsi="Verdana" w:cs="Verdana"/>
          <w:sz w:val="22"/>
          <w:szCs w:val="22"/>
        </w:rPr>
      </w:pPr>
    </w:p>
    <w:p w14:paraId="1C45E785" w14:textId="723B24CD" w:rsidR="00046E60" w:rsidRDefault="00046E60">
      <w:pPr>
        <w:ind w:left="398" w:hangingChars="181" w:hanging="39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154F6590" w14:textId="77777777" w:rsidR="00A47A26" w:rsidRDefault="00046E60">
      <w:pPr>
        <w:numPr>
          <w:ilvl w:val="0"/>
          <w:numId w:val="5"/>
        </w:numPr>
        <w:ind w:firstLineChars="200" w:firstLine="44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Yes for the relevant Financial Year covers under search</w:t>
      </w:r>
      <w:r>
        <w:rPr>
          <w:rFonts w:ascii="Verdana" w:hAnsi="Verdana" w:cs="Verdana"/>
          <w:sz w:val="22"/>
          <w:szCs w:val="22"/>
        </w:rPr>
        <w:t>.</w:t>
      </w:r>
    </w:p>
    <w:p w14:paraId="1CACB8B5" w14:textId="77777777" w:rsidR="00A47A26" w:rsidRDefault="00046E60">
      <w:pPr>
        <w:numPr>
          <w:ilvl w:val="0"/>
          <w:numId w:val="5"/>
        </w:numPr>
        <w:ind w:firstLineChars="200"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Yes without discrimination of any Financial Year</w:t>
      </w:r>
    </w:p>
    <w:p w14:paraId="65B81443" w14:textId="77777777" w:rsidR="00A47A26" w:rsidRDefault="00046E60">
      <w:pPr>
        <w:numPr>
          <w:ilvl w:val="0"/>
          <w:numId w:val="5"/>
        </w:numPr>
        <w:ind w:firstLineChars="200" w:firstLine="440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No Provision of such assessment where it abates</w:t>
      </w:r>
    </w:p>
    <w:p w14:paraId="5C01B99D" w14:textId="77777777" w:rsidR="00A47A26" w:rsidRDefault="00046E60">
      <w:pPr>
        <w:numPr>
          <w:ilvl w:val="0"/>
          <w:numId w:val="5"/>
        </w:numPr>
        <w:ind w:firstLineChars="200"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Yes for the relevant Financial year covers under search till up to </w:t>
      </w:r>
    </w:p>
    <w:p w14:paraId="13374EB9" w14:textId="77777777" w:rsidR="00A47A26" w:rsidRDefault="00046E60">
      <w:pPr>
        <w:ind w:left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31.03.2024</w:t>
      </w:r>
    </w:p>
    <w:p w14:paraId="1AE4CAF0" w14:textId="77777777" w:rsidR="00A47A26" w:rsidRDefault="00A47A26">
      <w:pPr>
        <w:ind w:left="309"/>
        <w:rPr>
          <w:rFonts w:ascii="Verdana" w:hAnsi="Verdana" w:cs="Verdana"/>
          <w:sz w:val="22"/>
          <w:szCs w:val="22"/>
        </w:rPr>
      </w:pPr>
    </w:p>
    <w:p w14:paraId="3B0D9585" w14:textId="51878A10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EB4D0A">
        <w:rPr>
          <w:rFonts w:ascii="Verdana" w:hAnsi="Verdana" w:cs="Verdana"/>
          <w:sz w:val="22"/>
          <w:szCs w:val="22"/>
        </w:rPr>
        <w:t xml:space="preserve"> 8</w:t>
      </w:r>
      <w:r>
        <w:rPr>
          <w:rFonts w:ascii="Verdana" w:hAnsi="Verdana" w:cs="Verdana"/>
          <w:sz w:val="22"/>
          <w:szCs w:val="22"/>
        </w:rPr>
        <w:t xml:space="preserve"> The investigating officer not below the rank of Assistant Director General of Investigation can release the assets after ____________</w:t>
      </w:r>
    </w:p>
    <w:p w14:paraId="7EC7E79B" w14:textId="77777777" w:rsidR="00046E60" w:rsidRDefault="00046E60" w:rsidP="00046E60">
      <w:pPr>
        <w:rPr>
          <w:rFonts w:ascii="Verdana" w:hAnsi="Verdana" w:cs="Verdana"/>
          <w:sz w:val="22"/>
          <w:szCs w:val="22"/>
        </w:rPr>
      </w:pPr>
    </w:p>
    <w:p w14:paraId="560D2788" w14:textId="1E96FB05" w:rsidR="00046E60" w:rsidRDefault="00046E60" w:rsidP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0CD556F8" w14:textId="77777777" w:rsidR="00A47A26" w:rsidRDefault="00046E60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satisfaction of the books of accounts in relation with the seized </w:t>
      </w:r>
    </w:p>
    <w:p w14:paraId="2BC9ADCA" w14:textId="77777777" w:rsidR="00A47A26" w:rsidRDefault="00046E60">
      <w:p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proofErr w:type="gramStart"/>
      <w:r>
        <w:rPr>
          <w:rFonts w:ascii="Verdana" w:hAnsi="Verdana" w:cs="Verdana"/>
          <w:sz w:val="22"/>
          <w:szCs w:val="22"/>
        </w:rPr>
        <w:t>assets</w:t>
      </w:r>
      <w:proofErr w:type="gramEnd"/>
    </w:p>
    <w:p w14:paraId="65D2401B" w14:textId="77777777" w:rsidR="00A47A26" w:rsidRDefault="00046E60">
      <w:pPr>
        <w:numPr>
          <w:ilvl w:val="0"/>
          <w:numId w:val="6"/>
        </w:numPr>
        <w:ind w:left="40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satisfaction of the books of accounts in relation with the   </w:t>
      </w:r>
    </w:p>
    <w:p w14:paraId="36EA546D" w14:textId="77777777" w:rsidR="00A47A26" w:rsidRDefault="00046E60">
      <w:pPr>
        <w:ind w:firstLineChars="350" w:firstLine="773"/>
        <w:rPr>
          <w:rFonts w:ascii="Verdana" w:hAnsi="Verdana" w:cs="Verdana"/>
          <w:b/>
          <w:bCs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sz w:val="22"/>
          <w:szCs w:val="22"/>
        </w:rPr>
        <w:t>seized</w:t>
      </w:r>
      <w:proofErr w:type="gramEnd"/>
      <w:r>
        <w:rPr>
          <w:rFonts w:ascii="Verdana" w:hAnsi="Verdana" w:cs="Verdana"/>
          <w:b/>
          <w:bCs/>
          <w:sz w:val="22"/>
          <w:szCs w:val="22"/>
        </w:rPr>
        <w:t xml:space="preserve"> assets in respect of such seized assets which is </w:t>
      </w:r>
    </w:p>
    <w:p w14:paraId="0060152E" w14:textId="77777777" w:rsidR="00A47A26" w:rsidRDefault="00046E60">
      <w:pPr>
        <w:ind w:firstLineChars="350" w:firstLine="773"/>
        <w:rPr>
          <w:rFonts w:ascii="Verdana" w:hAnsi="Verdana" w:cs="Verdana"/>
          <w:b/>
          <w:bCs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sz w:val="22"/>
          <w:szCs w:val="22"/>
        </w:rPr>
        <w:t>appearing</w:t>
      </w:r>
      <w:proofErr w:type="gramEnd"/>
      <w:r>
        <w:rPr>
          <w:rFonts w:ascii="Verdana" w:hAnsi="Verdana" w:cs="Verdana"/>
          <w:b/>
          <w:bCs/>
          <w:sz w:val="22"/>
          <w:szCs w:val="22"/>
        </w:rPr>
        <w:t xml:space="preserve"> as disclosed.</w:t>
      </w:r>
    </w:p>
    <w:p w14:paraId="464F14CB" w14:textId="77777777" w:rsidR="00A47A26" w:rsidRDefault="00046E60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after payment of the tax even prior to the assessment</w:t>
      </w:r>
    </w:p>
    <w:p w14:paraId="2D1116EF" w14:textId="77777777" w:rsidR="00A47A26" w:rsidRDefault="00046E60">
      <w:pPr>
        <w:numPr>
          <w:ilvl w:val="0"/>
          <w:numId w:val="6"/>
        </w:numPr>
        <w:ind w:left="4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0AA03C14" w14:textId="77777777" w:rsidR="00A47A26" w:rsidRDefault="00A47A26">
      <w:pPr>
        <w:ind w:left="400"/>
        <w:rPr>
          <w:rFonts w:ascii="Verdana" w:hAnsi="Verdana" w:cs="Verdana"/>
          <w:sz w:val="22"/>
          <w:szCs w:val="22"/>
        </w:rPr>
      </w:pPr>
    </w:p>
    <w:p w14:paraId="16659BAE" w14:textId="473C89CE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 </w:t>
      </w:r>
      <w:proofErr w:type="gramStart"/>
      <w:r w:rsidR="00EB4D0A">
        <w:rPr>
          <w:rFonts w:ascii="Verdana" w:hAnsi="Verdana" w:cs="Verdana"/>
          <w:sz w:val="22"/>
          <w:szCs w:val="22"/>
        </w:rPr>
        <w:t>9</w:t>
      </w:r>
      <w:r>
        <w:rPr>
          <w:rFonts w:ascii="Verdana" w:hAnsi="Verdana" w:cs="Verdana"/>
          <w:sz w:val="22"/>
          <w:szCs w:val="22"/>
        </w:rPr>
        <w:t xml:space="preserve">  Draft</w:t>
      </w:r>
      <w:proofErr w:type="gramEnd"/>
      <w:r>
        <w:rPr>
          <w:rFonts w:ascii="Verdana" w:hAnsi="Verdana" w:cs="Verdana"/>
          <w:sz w:val="22"/>
          <w:szCs w:val="22"/>
        </w:rPr>
        <w:t xml:space="preserve"> assessment order is compulsorily required for the approval </w:t>
      </w:r>
    </w:p>
    <w:p w14:paraId="1F38FFE5" w14:textId="77777777" w:rsidR="00A47A26" w:rsidRDefault="00046E60">
      <w:pPr>
        <w:ind w:firstLineChars="250" w:firstLine="550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from</w:t>
      </w:r>
      <w:proofErr w:type="gramEnd"/>
      <w:r>
        <w:rPr>
          <w:rFonts w:ascii="Verdana" w:hAnsi="Verdana" w:cs="Verdana"/>
          <w:sz w:val="22"/>
          <w:szCs w:val="22"/>
        </w:rPr>
        <w:t xml:space="preserve"> the higher authority of the Assessing Officer</w:t>
      </w:r>
    </w:p>
    <w:p w14:paraId="22DDE509" w14:textId="77777777" w:rsidR="00046E60" w:rsidRDefault="00046E60">
      <w:pPr>
        <w:rPr>
          <w:rFonts w:ascii="Verdana" w:hAnsi="Verdana" w:cs="Verdana"/>
          <w:sz w:val="22"/>
          <w:szCs w:val="22"/>
        </w:rPr>
      </w:pPr>
    </w:p>
    <w:p w14:paraId="371C9EAA" w14:textId="14543D7F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Ans: </w:t>
      </w:r>
    </w:p>
    <w:p w14:paraId="23A940F8" w14:textId="77777777" w:rsidR="00A47A26" w:rsidRDefault="00046E60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Absolutely correct</w:t>
      </w:r>
    </w:p>
    <w:p w14:paraId="65FEEFF9" w14:textId="77777777" w:rsidR="00A47A26" w:rsidRDefault="00046E60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Partly correct</w:t>
      </w:r>
    </w:p>
    <w:p w14:paraId="391DB840" w14:textId="77777777" w:rsidR="00A47A26" w:rsidRDefault="00046E60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Correct if tax amount exceeds Rs.1 Crore</w:t>
      </w:r>
    </w:p>
    <w:p w14:paraId="05BC1B25" w14:textId="77777777" w:rsidR="00A47A26" w:rsidRDefault="00046E60">
      <w:pPr>
        <w:numPr>
          <w:ilvl w:val="0"/>
          <w:numId w:val="7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14:paraId="6ADDECF8" w14:textId="77777777" w:rsidR="00A47A26" w:rsidRDefault="00A47A26">
      <w:pPr>
        <w:ind w:left="386"/>
        <w:rPr>
          <w:rFonts w:ascii="Verdana" w:hAnsi="Verdana" w:cs="Verdana"/>
          <w:sz w:val="22"/>
          <w:szCs w:val="22"/>
        </w:rPr>
      </w:pPr>
    </w:p>
    <w:p w14:paraId="20F82168" w14:textId="5E4376DE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 </w:t>
      </w:r>
      <w:r w:rsidR="00EB4D0A">
        <w:rPr>
          <w:rFonts w:ascii="Verdana" w:hAnsi="Verdana" w:cs="Verdana"/>
          <w:sz w:val="22"/>
          <w:szCs w:val="22"/>
        </w:rPr>
        <w:t>10</w:t>
      </w:r>
      <w:r>
        <w:rPr>
          <w:rFonts w:ascii="Verdana" w:hAnsi="Verdana" w:cs="Verdana"/>
          <w:sz w:val="22"/>
          <w:szCs w:val="22"/>
        </w:rPr>
        <w:t xml:space="preserve"> Whether Search party at the time of search </w:t>
      </w:r>
      <w:proofErr w:type="spellStart"/>
      <w:r>
        <w:rPr>
          <w:rFonts w:ascii="Verdana" w:hAnsi="Verdana" w:cs="Verdana"/>
          <w:sz w:val="22"/>
          <w:szCs w:val="22"/>
        </w:rPr>
        <w:t>suo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moto</w:t>
      </w:r>
      <w:proofErr w:type="spellEnd"/>
      <w:r>
        <w:rPr>
          <w:rFonts w:ascii="Verdana" w:hAnsi="Verdana" w:cs="Verdana"/>
          <w:sz w:val="22"/>
          <w:szCs w:val="22"/>
        </w:rPr>
        <w:t xml:space="preserve"> arrest the assessee with other </w:t>
      </w:r>
      <w:proofErr w:type="gramStart"/>
      <w:r>
        <w:rPr>
          <w:rFonts w:ascii="Verdana" w:hAnsi="Verdana" w:cs="Verdana"/>
          <w:sz w:val="22"/>
          <w:szCs w:val="22"/>
        </w:rPr>
        <w:t>residents ?</w:t>
      </w:r>
      <w:proofErr w:type="gramEnd"/>
    </w:p>
    <w:p w14:paraId="0598E76C" w14:textId="77777777" w:rsidR="00046E60" w:rsidRDefault="00046E60">
      <w:pPr>
        <w:rPr>
          <w:rFonts w:ascii="Verdana" w:hAnsi="Verdana" w:cs="Verdana"/>
          <w:sz w:val="22"/>
          <w:szCs w:val="22"/>
        </w:rPr>
      </w:pPr>
    </w:p>
    <w:p w14:paraId="1B973846" w14:textId="5474E0B8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72AA6AF2" w14:textId="77777777" w:rsidR="00A47A26" w:rsidRDefault="00046E60">
      <w:pPr>
        <w:numPr>
          <w:ilvl w:val="0"/>
          <w:numId w:val="8"/>
        </w:numPr>
        <w:ind w:firstLineChars="200"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Yes having the power with the search warrant</w:t>
      </w:r>
    </w:p>
    <w:p w14:paraId="5EFE45AB" w14:textId="77777777" w:rsidR="00A47A26" w:rsidRDefault="00046E60">
      <w:pPr>
        <w:numPr>
          <w:ilvl w:val="0"/>
          <w:numId w:val="8"/>
        </w:numPr>
        <w:ind w:rightChars="-546" w:right="-1092" w:firstLineChars="200"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Yes having the power with the search warrant but </w:t>
      </w:r>
      <w:proofErr w:type="spellStart"/>
      <w:r>
        <w:rPr>
          <w:rFonts w:ascii="Verdana" w:hAnsi="Verdana" w:cs="Verdana"/>
          <w:sz w:val="22"/>
          <w:szCs w:val="22"/>
        </w:rPr>
        <w:t>not</w:t>
      </w:r>
      <w:proofErr w:type="spellEnd"/>
      <w:r>
        <w:rPr>
          <w:rFonts w:ascii="Verdana" w:hAnsi="Verdana" w:cs="Verdana"/>
          <w:sz w:val="22"/>
          <w:szCs w:val="22"/>
        </w:rPr>
        <w:t xml:space="preserve"> other residents</w:t>
      </w:r>
    </w:p>
    <w:p w14:paraId="30507474" w14:textId="77777777" w:rsidR="00A47A26" w:rsidRDefault="00046E60">
      <w:pPr>
        <w:numPr>
          <w:ilvl w:val="0"/>
          <w:numId w:val="8"/>
        </w:numPr>
        <w:ind w:firstLineChars="200"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Yes subject to the FIR in the local police station and depending upon the        </w:t>
      </w:r>
    </w:p>
    <w:p w14:paraId="1D24ECD5" w14:textId="77777777" w:rsidR="00A47A26" w:rsidRDefault="00046E60">
      <w:pPr>
        <w:ind w:firstLineChars="300" w:firstLine="660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authority</w:t>
      </w:r>
      <w:proofErr w:type="gramEnd"/>
      <w:r>
        <w:rPr>
          <w:rFonts w:ascii="Verdana" w:hAnsi="Verdana" w:cs="Verdana"/>
          <w:sz w:val="22"/>
          <w:szCs w:val="22"/>
        </w:rPr>
        <w:t xml:space="preserve"> of police having criminal intention thereon without any notice </w:t>
      </w:r>
    </w:p>
    <w:p w14:paraId="5B258ECF" w14:textId="77777777" w:rsidR="00A47A26" w:rsidRPr="00EB4D0A" w:rsidRDefault="00046E60">
      <w:pPr>
        <w:numPr>
          <w:ilvl w:val="0"/>
          <w:numId w:val="8"/>
        </w:numPr>
        <w:ind w:firstLineChars="200" w:firstLine="44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No such provision thereon</w:t>
      </w:r>
    </w:p>
    <w:p w14:paraId="54E2D549" w14:textId="77777777" w:rsidR="00EB4D0A" w:rsidRDefault="00EB4D0A" w:rsidP="00EB4D0A">
      <w:pPr>
        <w:ind w:left="442"/>
        <w:rPr>
          <w:rFonts w:ascii="Verdana" w:hAnsi="Verdana" w:cs="Verdana"/>
          <w:b/>
          <w:bCs/>
          <w:sz w:val="22"/>
          <w:szCs w:val="22"/>
        </w:rPr>
      </w:pPr>
    </w:p>
    <w:p w14:paraId="1D1D3F4B" w14:textId="77777777" w:rsidR="00EB4D0A" w:rsidRDefault="00EB4D0A" w:rsidP="00EB4D0A">
      <w:pPr>
        <w:ind w:left="442"/>
        <w:rPr>
          <w:rFonts w:ascii="Verdana" w:hAnsi="Verdana" w:cs="Verdana"/>
          <w:sz w:val="22"/>
          <w:szCs w:val="22"/>
        </w:rPr>
      </w:pPr>
    </w:p>
    <w:p w14:paraId="61107715" w14:textId="1A503075" w:rsidR="00A47A26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 11 Special rate of tax is applicable after assessment in case of ______</w:t>
      </w:r>
    </w:p>
    <w:p w14:paraId="74D2CD7A" w14:textId="77777777" w:rsidR="00A47A26" w:rsidRDefault="00A47A26">
      <w:pPr>
        <w:rPr>
          <w:rFonts w:ascii="Verdana" w:hAnsi="Verdana" w:cs="Verdana"/>
          <w:sz w:val="22"/>
          <w:szCs w:val="22"/>
        </w:rPr>
      </w:pPr>
    </w:p>
    <w:p w14:paraId="260CCBF0" w14:textId="2B80D5D5" w:rsidR="00046E60" w:rsidRDefault="00046E6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Ans:</w:t>
      </w:r>
    </w:p>
    <w:p w14:paraId="1C9634D7" w14:textId="77777777" w:rsidR="00A47A26" w:rsidRDefault="00046E60">
      <w:pPr>
        <w:numPr>
          <w:ilvl w:val="0"/>
          <w:numId w:val="9"/>
        </w:numPr>
        <w:ind w:left="3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Post Search operation</w:t>
      </w:r>
    </w:p>
    <w:p w14:paraId="5EC36A20" w14:textId="77777777" w:rsidR="00A47A26" w:rsidRDefault="00046E60">
      <w:pPr>
        <w:numPr>
          <w:ilvl w:val="0"/>
          <w:numId w:val="9"/>
        </w:numPr>
        <w:ind w:left="3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Post Survey operation</w:t>
      </w:r>
    </w:p>
    <w:p w14:paraId="4B1F1C8E" w14:textId="77777777" w:rsidR="00A47A26" w:rsidRDefault="00046E60">
      <w:pPr>
        <w:numPr>
          <w:ilvl w:val="0"/>
          <w:numId w:val="9"/>
        </w:numPr>
        <w:ind w:left="3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Any one alternative of (a) and (b)</w:t>
      </w:r>
    </w:p>
    <w:p w14:paraId="2F1E6B8E" w14:textId="77777777" w:rsidR="00A47A26" w:rsidRDefault="00046E60">
      <w:pPr>
        <w:numPr>
          <w:ilvl w:val="0"/>
          <w:numId w:val="9"/>
        </w:numPr>
        <w:ind w:left="3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No special rate is applicable except as mandated in the Provisions</w:t>
      </w:r>
    </w:p>
    <w:p w14:paraId="4F0E9C3F" w14:textId="77777777" w:rsidR="00EB4D0A" w:rsidRPr="00EB4D0A" w:rsidRDefault="00EB4D0A" w:rsidP="00EB4D0A">
      <w:pPr>
        <w:ind w:left="309"/>
        <w:rPr>
          <w:rFonts w:ascii="Verdana" w:hAnsi="Verdana" w:cs="Verdana"/>
          <w:bCs/>
          <w:sz w:val="22"/>
          <w:szCs w:val="22"/>
        </w:rPr>
      </w:pPr>
    </w:p>
    <w:p w14:paraId="44BCF702" w14:textId="77777777" w:rsidR="00046E60" w:rsidRDefault="00EB4D0A" w:rsidP="00EB4D0A">
      <w:pPr>
        <w:ind w:left="309" w:hanging="309"/>
        <w:rPr>
          <w:rFonts w:ascii="Verdana" w:hAnsi="Verdana" w:cs="Verdana"/>
          <w:bCs/>
          <w:sz w:val="22"/>
          <w:szCs w:val="22"/>
        </w:rPr>
      </w:pPr>
      <w:r w:rsidRPr="00EB4D0A">
        <w:rPr>
          <w:rFonts w:ascii="Verdana" w:hAnsi="Verdana" w:cs="Verdana"/>
          <w:bCs/>
          <w:sz w:val="22"/>
          <w:szCs w:val="22"/>
        </w:rPr>
        <w:t>Q 1</w:t>
      </w:r>
      <w:r w:rsidR="00046E60">
        <w:rPr>
          <w:rFonts w:ascii="Verdana" w:hAnsi="Verdana" w:cs="Verdana"/>
          <w:bCs/>
          <w:sz w:val="22"/>
          <w:szCs w:val="22"/>
        </w:rPr>
        <w:t xml:space="preserve">2 Time limit for the issuance of Notice for search assessment is covered U/s 153A or U/s 153C depending upon the situation and place of search of the assessee </w:t>
      </w:r>
    </w:p>
    <w:p w14:paraId="758C8B06" w14:textId="205CE012" w:rsidR="00EB4D0A" w:rsidRDefault="00EB4D0A" w:rsidP="00EB4D0A">
      <w:pPr>
        <w:ind w:left="309" w:hanging="3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</w:t>
      </w:r>
    </w:p>
    <w:p w14:paraId="5D33FDE9" w14:textId="28B8B5AE" w:rsidR="00046E60" w:rsidRDefault="00046E60" w:rsidP="00EB4D0A">
      <w:pPr>
        <w:ind w:left="309" w:hanging="3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Ans: </w:t>
      </w:r>
    </w:p>
    <w:p w14:paraId="24BF1D33" w14:textId="77777777" w:rsidR="00046E60" w:rsidRDefault="00046E60" w:rsidP="00EB4D0A">
      <w:pPr>
        <w:ind w:left="309" w:hanging="3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</w:t>
      </w:r>
    </w:p>
    <w:p w14:paraId="66860BA9" w14:textId="4966AAFE" w:rsidR="00046E60" w:rsidRDefault="00046E60" w:rsidP="00046E60">
      <w:pPr>
        <w:pStyle w:val="ListParagraph"/>
        <w:numPr>
          <w:ilvl w:val="0"/>
          <w:numId w:val="12"/>
        </w:numPr>
        <w:rPr>
          <w:rFonts w:ascii="Verdana" w:hAnsi="Verdana" w:cs="Verdana"/>
          <w:bCs/>
          <w:sz w:val="22"/>
          <w:szCs w:val="22"/>
        </w:rPr>
      </w:pPr>
      <w:r w:rsidRPr="00046E60">
        <w:rPr>
          <w:rFonts w:ascii="Verdana" w:hAnsi="Verdana" w:cs="Verdana"/>
          <w:bCs/>
          <w:sz w:val="22"/>
          <w:szCs w:val="22"/>
        </w:rPr>
        <w:t>Partially Correct in respect of Provision U/s 153A or 153C but within twenty one months from 01.04.2025 from the end of the year of last search operation was made or Requisi</w:t>
      </w:r>
      <w:r>
        <w:rPr>
          <w:rFonts w:ascii="Verdana" w:hAnsi="Verdana" w:cs="Verdana"/>
          <w:bCs/>
          <w:sz w:val="22"/>
          <w:szCs w:val="22"/>
        </w:rPr>
        <w:t>ti</w:t>
      </w:r>
      <w:r w:rsidRPr="00046E60">
        <w:rPr>
          <w:rFonts w:ascii="Verdana" w:hAnsi="Verdana" w:cs="Verdana"/>
          <w:bCs/>
          <w:sz w:val="22"/>
          <w:szCs w:val="22"/>
        </w:rPr>
        <w:t>on for Accounts were made</w:t>
      </w:r>
    </w:p>
    <w:p w14:paraId="1D1069CF" w14:textId="77777777" w:rsidR="00046E60" w:rsidRDefault="00046E60" w:rsidP="00046E60">
      <w:pPr>
        <w:pStyle w:val="ListParagraph"/>
        <w:ind w:left="675"/>
        <w:rPr>
          <w:rFonts w:ascii="Verdana" w:hAnsi="Verdana" w:cs="Verdana"/>
          <w:bCs/>
          <w:sz w:val="22"/>
          <w:szCs w:val="22"/>
        </w:rPr>
      </w:pPr>
    </w:p>
    <w:p w14:paraId="5FAD7939" w14:textId="27998133" w:rsidR="00046E60" w:rsidRDefault="00046E60" w:rsidP="00046E60">
      <w:pPr>
        <w:pStyle w:val="ListParagraph"/>
        <w:numPr>
          <w:ilvl w:val="0"/>
          <w:numId w:val="12"/>
        </w:numPr>
        <w:rPr>
          <w:rFonts w:ascii="Verdana" w:hAnsi="Verdana" w:cs="Verdana"/>
          <w:bCs/>
          <w:sz w:val="22"/>
          <w:szCs w:val="22"/>
        </w:rPr>
      </w:pPr>
      <w:r w:rsidRPr="00046E60">
        <w:rPr>
          <w:rFonts w:ascii="Verdana" w:hAnsi="Verdana" w:cs="Verdana"/>
          <w:bCs/>
          <w:sz w:val="22"/>
          <w:szCs w:val="22"/>
        </w:rPr>
        <w:t xml:space="preserve">Partially Correct in respect of Provision U/s 153A or 153C but within twenty </w:t>
      </w:r>
      <w:r>
        <w:rPr>
          <w:rFonts w:ascii="Verdana" w:hAnsi="Verdana" w:cs="Verdana"/>
          <w:bCs/>
          <w:sz w:val="22"/>
          <w:szCs w:val="22"/>
        </w:rPr>
        <w:t xml:space="preserve">four </w:t>
      </w:r>
      <w:r w:rsidRPr="00046E60">
        <w:rPr>
          <w:rFonts w:ascii="Verdana" w:hAnsi="Verdana" w:cs="Verdana"/>
          <w:bCs/>
          <w:sz w:val="22"/>
          <w:szCs w:val="22"/>
        </w:rPr>
        <w:t>months from 01.04.2025 from the end of the year of last search operation was made or Requisi</w:t>
      </w:r>
      <w:r>
        <w:rPr>
          <w:rFonts w:ascii="Verdana" w:hAnsi="Verdana" w:cs="Verdana"/>
          <w:bCs/>
          <w:sz w:val="22"/>
          <w:szCs w:val="22"/>
        </w:rPr>
        <w:t>ti</w:t>
      </w:r>
      <w:r w:rsidRPr="00046E60">
        <w:rPr>
          <w:rFonts w:ascii="Verdana" w:hAnsi="Verdana" w:cs="Verdana"/>
          <w:bCs/>
          <w:sz w:val="22"/>
          <w:szCs w:val="22"/>
        </w:rPr>
        <w:t>on for Accounts were made</w:t>
      </w:r>
    </w:p>
    <w:p w14:paraId="2EFA7734" w14:textId="77777777" w:rsidR="00046E60" w:rsidRPr="00046E60" w:rsidRDefault="00046E60" w:rsidP="00046E60">
      <w:pPr>
        <w:pStyle w:val="ListParagraph"/>
        <w:rPr>
          <w:rFonts w:ascii="Verdana" w:hAnsi="Verdana" w:cs="Verdana"/>
          <w:bCs/>
          <w:sz w:val="22"/>
          <w:szCs w:val="22"/>
        </w:rPr>
      </w:pPr>
    </w:p>
    <w:p w14:paraId="28F3ED5A" w14:textId="4392EF5F" w:rsidR="00046E60" w:rsidRPr="00046E60" w:rsidRDefault="00046E60" w:rsidP="00046E60">
      <w:pPr>
        <w:pStyle w:val="ListParagraph"/>
        <w:numPr>
          <w:ilvl w:val="0"/>
          <w:numId w:val="12"/>
        </w:numPr>
        <w:rPr>
          <w:rFonts w:ascii="Verdana" w:hAnsi="Verdana" w:cs="Verdana"/>
          <w:b/>
          <w:bCs/>
          <w:sz w:val="22"/>
          <w:szCs w:val="22"/>
        </w:rPr>
      </w:pPr>
      <w:r w:rsidRPr="00046E60">
        <w:rPr>
          <w:rFonts w:ascii="Verdana" w:hAnsi="Verdana" w:cs="Verdana"/>
          <w:b/>
          <w:bCs/>
          <w:sz w:val="22"/>
          <w:szCs w:val="22"/>
        </w:rPr>
        <w:t>Absolutely correct in respect of Provision U/s 153A or 153C w.e.f. 01.04.2025 but incorrect as it was fixed till the last date of the assessment although the feasibility of the issuance of notice is questionable now.</w:t>
      </w:r>
    </w:p>
    <w:p w14:paraId="511E915A" w14:textId="3880D840" w:rsidR="00046E60" w:rsidRPr="00EB4D0A" w:rsidRDefault="00046E60" w:rsidP="00EB4D0A">
      <w:pPr>
        <w:ind w:left="309" w:hanging="3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</w:t>
      </w:r>
    </w:p>
    <w:sectPr w:rsidR="00046E60" w:rsidRPr="00EB4D0A" w:rsidSect="00C953C0">
      <w:pgSz w:w="11906" w:h="16838"/>
      <w:pgMar w:top="426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DBBB4"/>
    <w:multiLevelType w:val="singleLevel"/>
    <w:tmpl w:val="8EADBBB4"/>
    <w:lvl w:ilvl="0">
      <w:start w:val="1"/>
      <w:numFmt w:val="lowerLetter"/>
      <w:suff w:val="space"/>
      <w:lvlText w:val="%1)"/>
      <w:lvlJc w:val="left"/>
      <w:pPr>
        <w:ind w:left="386" w:firstLine="0"/>
      </w:pPr>
    </w:lvl>
  </w:abstractNum>
  <w:abstractNum w:abstractNumId="1">
    <w:nsid w:val="A0B924F6"/>
    <w:multiLevelType w:val="singleLevel"/>
    <w:tmpl w:val="A0B924F6"/>
    <w:lvl w:ilvl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>
      <w:start w:val="1"/>
      <w:numFmt w:val="lowerLetter"/>
      <w:suff w:val="space"/>
      <w:lvlText w:val="%1)"/>
      <w:lvlJc w:val="left"/>
    </w:lvl>
  </w:abstractNum>
  <w:abstractNum w:abstractNumId="3">
    <w:nsid w:val="BE05DFCF"/>
    <w:multiLevelType w:val="singleLevel"/>
    <w:tmpl w:val="BE05DFCF"/>
    <w:lvl w:ilvl="0">
      <w:start w:val="1"/>
      <w:numFmt w:val="lowerLetter"/>
      <w:suff w:val="space"/>
      <w:lvlText w:val="%1)"/>
      <w:lvlJc w:val="left"/>
      <w:pPr>
        <w:ind w:left="309" w:firstLine="0"/>
      </w:pPr>
    </w:lvl>
  </w:abstractNum>
  <w:abstractNum w:abstractNumId="4">
    <w:nsid w:val="C7651E60"/>
    <w:multiLevelType w:val="singleLevel"/>
    <w:tmpl w:val="C7651E60"/>
    <w:lvl w:ilvl="0">
      <w:start w:val="1"/>
      <w:numFmt w:val="lowerLetter"/>
      <w:suff w:val="space"/>
      <w:lvlText w:val="%1)"/>
      <w:lvlJc w:val="left"/>
      <w:pPr>
        <w:ind w:left="464" w:firstLine="0"/>
      </w:pPr>
    </w:lvl>
  </w:abstractNum>
  <w:abstractNum w:abstractNumId="5">
    <w:nsid w:val="FDC010FD"/>
    <w:multiLevelType w:val="singleLevel"/>
    <w:tmpl w:val="FDC010FD"/>
    <w:lvl w:ilvl="0">
      <w:start w:val="1"/>
      <w:numFmt w:val="lowerLetter"/>
      <w:suff w:val="space"/>
      <w:lvlText w:val="%1)"/>
      <w:lvlJc w:val="left"/>
    </w:lvl>
  </w:abstractNum>
  <w:abstractNum w:abstractNumId="6">
    <w:nsid w:val="15F74706"/>
    <w:multiLevelType w:val="hybridMultilevel"/>
    <w:tmpl w:val="0758FB94"/>
    <w:lvl w:ilvl="0" w:tplc="D8FE170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7F4FEBF"/>
    <w:multiLevelType w:val="singleLevel"/>
    <w:tmpl w:val="37F4FEBF"/>
    <w:lvl w:ilvl="0">
      <w:start w:val="1"/>
      <w:numFmt w:val="lowerLetter"/>
      <w:suff w:val="space"/>
      <w:lvlText w:val="%1)"/>
      <w:lvlJc w:val="left"/>
    </w:lvl>
  </w:abstractNum>
  <w:abstractNum w:abstractNumId="8">
    <w:nsid w:val="4E665988"/>
    <w:multiLevelType w:val="hybridMultilevel"/>
    <w:tmpl w:val="BF801E5C"/>
    <w:lvl w:ilvl="0" w:tplc="D3D2977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510E2BB7"/>
    <w:multiLevelType w:val="singleLevel"/>
    <w:tmpl w:val="510E2BB7"/>
    <w:lvl w:ilvl="0">
      <w:start w:val="1"/>
      <w:numFmt w:val="lowerLetter"/>
      <w:suff w:val="space"/>
      <w:lvlText w:val="%1)"/>
      <w:lvlJc w:val="left"/>
    </w:lvl>
  </w:abstractNum>
  <w:abstractNum w:abstractNumId="10">
    <w:nsid w:val="512F374C"/>
    <w:multiLevelType w:val="singleLevel"/>
    <w:tmpl w:val="512F374C"/>
    <w:lvl w:ilvl="0">
      <w:start w:val="1"/>
      <w:numFmt w:val="lowerLetter"/>
      <w:suff w:val="space"/>
      <w:lvlText w:val="%1)"/>
      <w:lvlJc w:val="left"/>
      <w:pPr>
        <w:ind w:left="464" w:firstLine="0"/>
      </w:pPr>
    </w:lvl>
  </w:abstractNum>
  <w:abstractNum w:abstractNumId="11">
    <w:nsid w:val="742B65EF"/>
    <w:multiLevelType w:val="hybridMultilevel"/>
    <w:tmpl w:val="7120576E"/>
    <w:lvl w:ilvl="0" w:tplc="7212A1D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46C58"/>
    <w:rsid w:val="00046E60"/>
    <w:rsid w:val="000D4870"/>
    <w:rsid w:val="002370F6"/>
    <w:rsid w:val="004E20A5"/>
    <w:rsid w:val="00623AB4"/>
    <w:rsid w:val="00705FB9"/>
    <w:rsid w:val="007B3018"/>
    <w:rsid w:val="00A457C8"/>
    <w:rsid w:val="00A47A26"/>
    <w:rsid w:val="00A62090"/>
    <w:rsid w:val="00AF5C60"/>
    <w:rsid w:val="00BE36FD"/>
    <w:rsid w:val="00C34648"/>
    <w:rsid w:val="00C953C0"/>
    <w:rsid w:val="00DF357A"/>
    <w:rsid w:val="00EB4D0A"/>
    <w:rsid w:val="00FA6696"/>
    <w:rsid w:val="0298137F"/>
    <w:rsid w:val="07563167"/>
    <w:rsid w:val="08D07A8B"/>
    <w:rsid w:val="20D1551D"/>
    <w:rsid w:val="21346C58"/>
    <w:rsid w:val="324F6C25"/>
    <w:rsid w:val="455E453B"/>
    <w:rsid w:val="4C2E3661"/>
    <w:rsid w:val="675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FDDBC2-150F-4B2C-AAFF-CCE408D0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T K MAJUMDAR</cp:lastModifiedBy>
  <cp:revision>13</cp:revision>
  <dcterms:created xsi:type="dcterms:W3CDTF">2024-04-03T18:01:00Z</dcterms:created>
  <dcterms:modified xsi:type="dcterms:W3CDTF">2025-07-15T12:47:00Z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F10B9AC37A1F4528A80F416D439FC7B5_11</vt:lpwstr>
  </property>
</Properties>
</file>