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both"/>
        <w:rPr>
          <w:rFonts w:ascii="Century Gothic" w:hAnsi="Century Gothic"/>
          <w:b/>
          <w:bCs/>
          <w:color w:val="FF0000"/>
          <w:sz w:val="28"/>
          <w:szCs w:val="28"/>
        </w:rPr>
      </w:pPr>
      <w:bookmarkStart w:id="0" w:name="_GoBack"/>
      <w:bookmarkEnd w:id="0"/>
      <w:r>
        <w:rPr>
          <w:rFonts w:ascii="Century Gothic" w:hAnsi="Century Gothic"/>
          <w:b/>
          <w:bCs/>
          <w:color w:val="FF0000"/>
          <w:sz w:val="28"/>
          <w:szCs w:val="28"/>
        </w:rPr>
        <w:t>Title: Streamlining Business Transactions: A Comprehensive Guide to E-Invoicing under GST</w:t>
      </w:r>
    </w:p>
    <w:p>
      <w:pPr>
        <w:jc w:val="both"/>
        <w:rPr>
          <w:rFonts w:ascii="Century Gothic" w:hAnsi="Century Gothic"/>
          <w:b/>
          <w:bCs/>
          <w:u w:val="single"/>
        </w:rPr>
      </w:pPr>
      <w:r>
        <w:rPr>
          <w:rFonts w:ascii="Century Gothic" w:hAnsi="Century Gothic"/>
          <w:b/>
          <w:bCs/>
          <w:u w:val="single"/>
        </w:rPr>
        <w:t>Introduction:</w:t>
      </w:r>
    </w:p>
    <w:p>
      <w:pPr>
        <w:jc w:val="both"/>
        <w:rPr>
          <w:rFonts w:ascii="Century Gothic" w:hAnsi="Century Gothic"/>
        </w:rPr>
      </w:pPr>
      <w:r>
        <w:rPr>
          <w:rFonts w:ascii="Century Gothic" w:hAnsi="Century Gothic"/>
        </w:rPr>
        <w:t>Goods and Services Tax (GST) was introduced in India with the aim of creating a unified and simplified taxation system. In line with this objective, the government has implemented electronic invoicing (e-invoicing) to enhance transparency, reduce tax evasion, and streamline business processes. This article explores the concept of e-invoicing under GST, its benefits, implementation process, and its impact on businesses.</w:t>
      </w:r>
    </w:p>
    <w:p>
      <w:pPr>
        <w:jc w:val="both"/>
        <w:rPr>
          <w:rFonts w:ascii="Century Gothic" w:hAnsi="Century Gothic"/>
          <w:b/>
          <w:bCs/>
          <w:u w:val="single"/>
        </w:rPr>
      </w:pPr>
      <w:r>
        <w:rPr>
          <w:rFonts w:ascii="Century Gothic" w:hAnsi="Century Gothic"/>
          <w:b/>
          <w:bCs/>
          <w:u w:val="single"/>
        </w:rPr>
        <w:t>Understanding E-Invoicing:</w:t>
      </w:r>
    </w:p>
    <w:p>
      <w:pPr>
        <w:jc w:val="both"/>
        <w:rPr>
          <w:rFonts w:ascii="Century Gothic" w:hAnsi="Century Gothic"/>
        </w:rPr>
      </w:pPr>
      <w:r>
        <w:rPr>
          <w:rFonts w:ascii="Century Gothic" w:hAnsi="Century Gothic"/>
        </w:rPr>
        <w:t>E-invoicing is a digital method of invoicing where businesses generate, exchange, and authenticate invoices electronically. Under GST, the e-invoicing system was introduced to bring uniformity and standardization in the generation of invoices. This system aims to eliminate manual intervention in the preparation and processing of invoices, reducing errors and enhancing overall efficiency.</w:t>
      </w:r>
    </w:p>
    <w:p>
      <w:pPr>
        <w:jc w:val="both"/>
        <w:rPr>
          <w:rFonts w:ascii="Century Gothic" w:hAnsi="Century Gothic"/>
          <w:b/>
          <w:bCs/>
          <w:u w:val="single"/>
        </w:rPr>
      </w:pPr>
      <w:r>
        <w:rPr>
          <w:rFonts w:ascii="Century Gothic" w:hAnsi="Century Gothic"/>
          <w:b/>
          <w:bCs/>
          <w:u w:val="single"/>
        </w:rPr>
        <w:t>Recent Updates:</w:t>
      </w:r>
    </w:p>
    <w:p>
      <w:pPr>
        <w:jc w:val="both"/>
        <w:rPr>
          <w:rFonts w:ascii="Century Gothic" w:hAnsi="Century Gothic"/>
        </w:rPr>
      </w:pPr>
      <w:r>
        <w:rPr>
          <w:rFonts w:ascii="Century Gothic" w:hAnsi="Century Gothic"/>
        </w:rPr>
        <w:t>“</w:t>
      </w:r>
      <w:r>
        <w:rPr>
          <w:rFonts w:ascii="Century Gothic" w:hAnsi="Century Gothic"/>
          <w:b/>
          <w:bCs/>
          <w:color w:val="FF0000"/>
        </w:rPr>
        <w:t>einvoice1.gst.gov.in</w:t>
      </w:r>
      <w:r>
        <w:rPr>
          <w:rFonts w:ascii="Century Gothic" w:hAnsi="Century Gothic"/>
        </w:rPr>
        <w:t xml:space="preserve">” or </w:t>
      </w:r>
      <w:r>
        <w:rPr>
          <w:rFonts w:ascii="Century Gothic" w:hAnsi="Century Gothic"/>
          <w:b/>
          <w:bCs/>
          <w:color w:val="00B0F0"/>
        </w:rPr>
        <w:t>the e-invoice portal</w:t>
      </w:r>
      <w:r>
        <w:rPr>
          <w:rFonts w:ascii="Century Gothic" w:hAnsi="Century Gothic"/>
          <w:color w:val="00B0F0"/>
        </w:rPr>
        <w:t xml:space="preserve"> </w:t>
      </w:r>
      <w:r>
        <w:rPr>
          <w:rFonts w:ascii="Century Gothic" w:hAnsi="Century Gothic"/>
        </w:rPr>
        <w:t xml:space="preserve">is the first invoice registration portal, maintained by the National Informatics Centre (NIC) for generating IRN for e-invoices. The e-invoicing system initially became applicable on 1st October 2020 for large taxpayers and is extended to small taxpayers with a turnover over </w:t>
      </w:r>
      <w:r>
        <w:rPr>
          <w:rFonts w:ascii="Century Gothic" w:hAnsi="Century Gothic"/>
          <w:b/>
          <w:bCs/>
          <w:color w:val="00B0F0"/>
        </w:rPr>
        <w:t>Rs.10 crore since 1st October 2022</w:t>
      </w:r>
      <w:r>
        <w:rPr>
          <w:rFonts w:ascii="Century Gothic" w:hAnsi="Century Gothic"/>
        </w:rPr>
        <w:t xml:space="preserve">. Recently, the department mandated e-invoicing for businesses with more than </w:t>
      </w:r>
      <w:r>
        <w:rPr>
          <w:rFonts w:ascii="Century Gothic" w:hAnsi="Century Gothic"/>
          <w:b/>
          <w:bCs/>
          <w:color w:val="FF0000"/>
        </w:rPr>
        <w:t>Rs 5 crore turnover w.e.f. 1st August 2023</w:t>
      </w:r>
      <w:r>
        <w:rPr>
          <w:rFonts w:ascii="Century Gothic" w:hAnsi="Century Gothic"/>
        </w:rPr>
        <w:t xml:space="preserve">. </w:t>
      </w:r>
    </w:p>
    <w:p>
      <w:pPr>
        <w:jc w:val="both"/>
        <w:rPr>
          <w:rFonts w:ascii="Century Gothic" w:hAnsi="Century Gothic"/>
          <w:b/>
          <w:bCs/>
          <w:u w:val="single"/>
        </w:rPr>
      </w:pPr>
      <w:r>
        <w:rPr>
          <w:rFonts w:ascii="Century Gothic" w:hAnsi="Century Gothic"/>
          <w:b/>
          <w:bCs/>
          <w:u w:val="single"/>
        </w:rPr>
        <w:t>National Informatics Centre Advisory on NEW Time limit</w:t>
      </w:r>
    </w:p>
    <w:p>
      <w:pPr>
        <w:jc w:val="both"/>
        <w:rPr>
          <w:rFonts w:ascii="Century Gothic" w:hAnsi="Century Gothic"/>
        </w:rPr>
      </w:pPr>
      <w:r>
        <w:rPr>
          <w:rFonts w:ascii="Century Gothic" w:hAnsi="Century Gothic"/>
        </w:rPr>
        <w:t xml:space="preserve">It is to update you that it has been decided by the GST Authority to impose a time limit of </w:t>
      </w:r>
      <w:r>
        <w:rPr>
          <w:rFonts w:ascii="Century Gothic" w:hAnsi="Century Gothic"/>
          <w:b/>
          <w:bCs/>
          <w:color w:val="FF0000"/>
        </w:rPr>
        <w:t>30 days for reporting of invoices</w:t>
      </w:r>
      <w:r>
        <w:rPr>
          <w:rFonts w:ascii="Century Gothic" w:hAnsi="Century Gothic"/>
          <w:color w:val="FF0000"/>
        </w:rPr>
        <w:t xml:space="preserve"> </w:t>
      </w:r>
      <w:r>
        <w:rPr>
          <w:rFonts w:ascii="Century Gothic" w:hAnsi="Century Gothic"/>
        </w:rPr>
        <w:t xml:space="preserve">from date of invoice, on e-invoice portals. This time limit is applicable for taxpayers with </w:t>
      </w:r>
      <w:r>
        <w:rPr>
          <w:rFonts w:ascii="Century Gothic" w:hAnsi="Century Gothic"/>
          <w:b/>
          <w:bCs/>
          <w:color w:val="00B0F0"/>
        </w:rPr>
        <w:t>AATO greater than or equal to 100 crores</w:t>
      </w:r>
      <w:r>
        <w:rPr>
          <w:rFonts w:ascii="Century Gothic" w:hAnsi="Century Gothic"/>
        </w:rPr>
        <w:t xml:space="preserve">. </w:t>
      </w:r>
    </w:p>
    <w:p>
      <w:pPr>
        <w:jc w:val="both"/>
        <w:rPr>
          <w:rFonts w:ascii="Century Gothic" w:hAnsi="Century Gothic"/>
        </w:rPr>
      </w:pPr>
      <w:r>
        <w:rPr>
          <w:rFonts w:ascii="Century Gothic" w:hAnsi="Century Gothic"/>
        </w:rPr>
        <w:t xml:space="preserve">Hence, the taxpayers in this category will not be allowed to report invoices older than 30 days on the date of reporting. Please note that this restriction will apply to the all-document types for which IRNs are to be generated. Thus, the Credit / Debit note will also have to be reported within 30 days of issue from date of issue. For example, if an invoice has a date of Nov. 1, 2023, it cannot be reported after Nov. 30, 2023. </w:t>
      </w:r>
    </w:p>
    <w:p>
      <w:pPr>
        <w:jc w:val="both"/>
        <w:rPr>
          <w:rFonts w:ascii="Century Gothic" w:hAnsi="Century Gothic"/>
        </w:rPr>
      </w:pPr>
      <w:r>
        <w:rPr>
          <w:rFonts w:ascii="Century Gothic" w:hAnsi="Century Gothic"/>
        </w:rPr>
        <w:t xml:space="preserve">This validation will come into </w:t>
      </w:r>
      <w:r>
        <w:rPr>
          <w:rFonts w:ascii="Century Gothic" w:hAnsi="Century Gothic"/>
          <w:b/>
          <w:bCs/>
          <w:color w:val="FF0000"/>
        </w:rPr>
        <w:t>effect from 1st Nov, 2023</w:t>
      </w:r>
      <w:r>
        <w:rPr>
          <w:rFonts w:ascii="Century Gothic" w:hAnsi="Century Gothic"/>
        </w:rPr>
        <w:t>.</w:t>
      </w:r>
    </w:p>
    <w:p>
      <w:pPr>
        <w:jc w:val="both"/>
        <w:rPr>
          <w:rFonts w:ascii="Century Gothic" w:hAnsi="Century Gothic" w:cstheme="majorHAnsi"/>
        </w:rPr>
      </w:pPr>
    </w:p>
    <w:p>
      <w:pPr>
        <w:jc w:val="both"/>
        <w:rPr>
          <w:rFonts w:ascii="Century Gothic" w:hAnsi="Century Gothic"/>
        </w:rPr>
      </w:pPr>
      <w:r>
        <w:rPr>
          <w:rFonts w:ascii="Century Gothic" w:hAnsi="Century Gothic"/>
          <w:b/>
          <w:bCs/>
        </w:rPr>
        <w:t>10th May 2023</w:t>
      </w:r>
      <w:r>
        <w:rPr>
          <w:rFonts w:ascii="Century Gothic" w:hAnsi="Century Gothic"/>
        </w:rPr>
        <w:br w:type="textWrapping"/>
      </w:r>
      <w:r>
        <w:rPr>
          <w:rFonts w:ascii="Century Gothic" w:hAnsi="Century Gothic"/>
        </w:rPr>
        <w:t>CBIC notified the 6th phase of e-invoicing. Hence, taxpayers having more than Rs 5 crore turnover in any financial year from 2017-18 shall issue e-invoices w.e.f 1st August 2023.</w:t>
      </w:r>
    </w:p>
    <w:p>
      <w:pPr>
        <w:jc w:val="both"/>
        <w:rPr>
          <w:rFonts w:ascii="Century Gothic" w:hAnsi="Century Gothic"/>
        </w:rPr>
      </w:pPr>
      <w:r>
        <w:rPr>
          <w:rFonts w:ascii="Century Gothic" w:hAnsi="Century Gothic"/>
        </w:rPr>
        <w:br w:type="textWrapping"/>
      </w:r>
      <w:r>
        <w:rPr>
          <w:rFonts w:ascii="Century Gothic" w:hAnsi="Century Gothic" w:cstheme="majorHAnsi"/>
        </w:rPr>
        <w:br w:type="textWrapping"/>
      </w:r>
      <w:r>
        <w:rPr>
          <w:rFonts w:ascii="Century Gothic" w:hAnsi="Century Gothic"/>
          <w:b/>
          <w:bCs/>
        </w:rPr>
        <w:t>06th May 2023</w:t>
      </w:r>
      <w:r>
        <w:rPr>
          <w:rFonts w:ascii="Century Gothic" w:hAnsi="Century Gothic"/>
        </w:rPr>
        <w:br w:type="textWrapping"/>
      </w:r>
      <w:r>
        <w:rPr>
          <w:rFonts w:ascii="Century Gothic" w:hAnsi="Century Gothic"/>
        </w:rPr>
        <w:t>The GST department has deferred the time limit of 7 days to report the old e-invoices on the IRP portals by three months. Further, the department is yet to announce the new implementation date.</w:t>
      </w:r>
    </w:p>
    <w:p>
      <w:pPr>
        <w:jc w:val="both"/>
        <w:rPr>
          <w:rFonts w:ascii="Century Gothic" w:hAnsi="Century Gothic"/>
        </w:rPr>
      </w:pPr>
      <w:r>
        <w:rPr>
          <w:rFonts w:ascii="Century Gothic" w:hAnsi="Century Gothic"/>
        </w:rPr>
        <w:br w:type="textWrapping"/>
      </w:r>
      <w:r>
        <w:rPr>
          <w:rFonts w:ascii="Century Gothic" w:hAnsi="Century Gothic"/>
        </w:rPr>
        <w:br w:type="textWrapping"/>
      </w:r>
      <w:r>
        <w:rPr>
          <w:rFonts w:ascii="Century Gothic" w:hAnsi="Century Gothic"/>
          <w:b/>
          <w:bCs/>
        </w:rPr>
        <w:t>13th April 2023</w:t>
      </w:r>
      <w:r>
        <w:rPr>
          <w:rFonts w:ascii="Century Gothic" w:hAnsi="Century Gothic"/>
        </w:rPr>
        <w:br w:type="textWrapping"/>
      </w:r>
      <w:r>
        <w:rPr>
          <w:rFonts w:ascii="Century Gothic" w:hAnsi="Century Gothic"/>
        </w:rPr>
        <w:t>As per the GST Network's advisories dated 12th April 2023 and 13th April 2023, taxpayers with annual turnover equal to or more than Rs.100 crore must report tax invoices and credit-debit notes to IRP within 7 days of invoice date from 1st May 2023.</w:t>
      </w:r>
    </w:p>
    <w:p>
      <w:pPr>
        <w:jc w:val="both"/>
        <w:rPr>
          <w:rFonts w:ascii="Century Gothic" w:hAnsi="Century Gothic"/>
        </w:rPr>
      </w:pPr>
      <w:r>
        <w:rPr>
          <w:rFonts w:ascii="Century Gothic" w:hAnsi="Century Gothic"/>
        </w:rPr>
        <w:br w:type="textWrapping"/>
      </w:r>
      <w:r>
        <w:rPr>
          <w:rFonts w:ascii="Century Gothic" w:hAnsi="Century Gothic"/>
        </w:rPr>
        <w:br w:type="textWrapping"/>
      </w:r>
      <w:r>
        <w:rPr>
          <w:rFonts w:ascii="Century Gothic" w:hAnsi="Century Gothic"/>
          <w:b/>
          <w:bCs/>
        </w:rPr>
        <w:t>30th January 2023</w:t>
      </w:r>
      <w:r>
        <w:rPr>
          <w:rFonts w:ascii="Century Gothic" w:hAnsi="Century Gothic"/>
        </w:rPr>
        <w:br w:type="textWrapping"/>
      </w:r>
      <w:r>
        <w:rPr>
          <w:rFonts w:ascii="Century Gothic" w:hAnsi="Century Gothic"/>
        </w:rPr>
        <w:t>Few updates are made on the NIC's e-invoice portal- (1) User can select POS state code of '96-Other Country' against items where HSN codes are 9965 and 9968 (Services by way of transportation of goods, including by mail or courier).</w:t>
      </w:r>
    </w:p>
    <w:p>
      <w:pPr>
        <w:jc w:val="both"/>
        <w:rPr>
          <w:rFonts w:ascii="Century Gothic" w:hAnsi="Century Gothic"/>
        </w:rPr>
      </w:pPr>
      <w:r>
        <w:rPr>
          <w:rFonts w:ascii="Century Gothic" w:hAnsi="Century Gothic"/>
        </w:rPr>
        <w:t>(2) The documents dated 1/10/2021 or after shall only be considered on the portal.</w:t>
      </w:r>
    </w:p>
    <w:p>
      <w:pPr>
        <w:jc w:val="both"/>
        <w:rPr>
          <w:rFonts w:ascii="Century Gothic" w:hAnsi="Century Gothic"/>
        </w:rPr>
      </w:pPr>
      <w:r>
        <w:rPr>
          <w:rFonts w:ascii="Century Gothic" w:hAnsi="Century Gothic"/>
        </w:rPr>
        <w:t>(3)  The portal has added a new error code 2295 for duplicate requests apart from 2150, with error as 'IRN is already generated and registered with GSTN Lookup Portal by other IRP'.</w:t>
      </w:r>
    </w:p>
    <w:p>
      <w:pPr>
        <w:jc w:val="both"/>
        <w:rPr>
          <w:rFonts w:ascii="Century Gothic" w:hAnsi="Century Gothic"/>
        </w:rPr>
      </w:pPr>
      <w:r>
        <w:rPr>
          <w:rFonts w:ascii="Century Gothic" w:hAnsi="Century Gothic"/>
        </w:rPr>
        <w:br w:type="textWrapping"/>
      </w:r>
      <w:r>
        <w:rPr>
          <w:rFonts w:ascii="Century Gothic" w:hAnsi="Century Gothic"/>
        </w:rPr>
        <w:br w:type="textWrapping"/>
      </w:r>
      <w:r>
        <w:rPr>
          <w:rFonts w:ascii="Century Gothic" w:hAnsi="Century Gothic"/>
          <w:b/>
          <w:bCs/>
        </w:rPr>
        <w:t>11th October 2022</w:t>
      </w:r>
      <w:r>
        <w:rPr>
          <w:rFonts w:ascii="Century Gothic" w:hAnsi="Century Gothic"/>
        </w:rPr>
        <w:br w:type="textWrapping"/>
      </w:r>
      <w:r>
        <w:rPr>
          <w:rFonts w:ascii="Century Gothic" w:hAnsi="Century Gothic"/>
        </w:rPr>
        <w:t>The GST Council may implement the next phase of e-invoicing for businesses with an annual turnover of more than Rs.5 crore from 1st January 2023. The system may get extended to businesses with a turnover of over Rs.1 crore by the end of the next fiscal year.</w:t>
      </w:r>
    </w:p>
    <w:p>
      <w:pPr>
        <w:jc w:val="both"/>
        <w:rPr>
          <w:rFonts w:ascii="Century Gothic" w:hAnsi="Century Gothic"/>
        </w:rPr>
      </w:pPr>
      <w:r>
        <w:rPr>
          <w:rFonts w:ascii="Century Gothic" w:hAnsi="Century Gothic"/>
        </w:rPr>
        <w:br w:type="textWrapping"/>
      </w:r>
      <w:r>
        <w:rPr>
          <w:rFonts w:ascii="Century Gothic" w:hAnsi="Century Gothic"/>
        </w:rPr>
        <w:br w:type="textWrapping"/>
      </w:r>
      <w:r>
        <w:rPr>
          <w:rFonts w:ascii="Century Gothic" w:hAnsi="Century Gothic"/>
          <w:b/>
          <w:bCs/>
        </w:rPr>
        <w:t>1st August 2022 </w:t>
      </w:r>
      <w:r>
        <w:rPr>
          <w:rFonts w:ascii="Century Gothic" w:hAnsi="Century Gothic"/>
        </w:rPr>
        <w:br w:type="textWrapping"/>
      </w:r>
      <w:r>
        <w:rPr>
          <w:rFonts w:ascii="Century Gothic" w:hAnsi="Century Gothic"/>
        </w:rPr>
        <w:t>The e-Invoicing system for B2B transactions has now been extended to those with an annual aggregate turnover of more than Rs.10 crore up to Rs.20 crore starting from 1st October 2022, vide notification no. 17/2022. </w:t>
      </w:r>
    </w:p>
    <w:p>
      <w:pPr>
        <w:jc w:val="both"/>
        <w:rPr>
          <w:rFonts w:ascii="Century Gothic" w:hAnsi="Century Gothic"/>
        </w:rPr>
      </w:pPr>
      <w:r>
        <w:rPr>
          <w:rFonts w:ascii="Century Gothic" w:hAnsi="Century Gothic"/>
        </w:rPr>
        <w:br w:type="textWrapping"/>
      </w:r>
      <w:r>
        <w:rPr>
          <w:rFonts w:ascii="Century Gothic" w:hAnsi="Century Gothic"/>
        </w:rPr>
        <w:br w:type="textWrapping"/>
      </w:r>
      <w:r>
        <w:rPr>
          <w:rFonts w:ascii="Century Gothic" w:hAnsi="Century Gothic"/>
          <w:b/>
          <w:bCs/>
        </w:rPr>
        <w:t>24th February 2022</w:t>
      </w:r>
      <w:r>
        <w:rPr>
          <w:rFonts w:ascii="Century Gothic" w:hAnsi="Century Gothic"/>
        </w:rPr>
        <w:br w:type="textWrapping"/>
      </w:r>
      <w:r>
        <w:rPr>
          <w:rFonts w:ascii="Century Gothic" w:hAnsi="Century Gothic"/>
        </w:rPr>
        <w:t>The e-Invoicing system will get extended to that annual aggregate turnover of more than Rs.20 crore up to Rs.50 crore starting from 1st April 2022, vide notification no. 1/2022.</w:t>
      </w:r>
    </w:p>
    <w:p>
      <w:pPr>
        <w:jc w:val="both"/>
        <w:rPr>
          <w:rFonts w:ascii="Century Gothic" w:hAnsi="Century Gothic"/>
          <w:b/>
          <w:bCs/>
        </w:rPr>
      </w:pPr>
    </w:p>
    <w:p>
      <w:pPr>
        <w:jc w:val="both"/>
        <w:rPr>
          <w:rFonts w:ascii="Century Gothic" w:hAnsi="Century Gothic"/>
          <w:b/>
          <w:bCs/>
          <w:u w:val="single"/>
        </w:rPr>
      </w:pPr>
      <w:r>
        <w:rPr>
          <w:rFonts w:ascii="Century Gothic" w:hAnsi="Century Gothic"/>
          <w:b/>
          <w:bCs/>
          <w:u w:val="single"/>
        </w:rPr>
        <w:t>Key Features and Benefits of E-Invoicing:</w:t>
      </w:r>
    </w:p>
    <w:p>
      <w:pPr>
        <w:jc w:val="both"/>
        <w:rPr>
          <w:rFonts w:ascii="Century Gothic" w:hAnsi="Century Gothic"/>
        </w:rPr>
      </w:pPr>
      <w:r>
        <w:rPr>
          <w:rStyle w:val="7"/>
          <w:rFonts w:ascii="Century Gothic" w:hAnsi="Century Gothic" w:cstheme="majorHAnsi"/>
          <w:color w:val="374151"/>
          <w:bdr w:val="single" w:color="D9D9E3" w:sz="2" w:space="0"/>
        </w:rPr>
        <w:t>Standardization:</w:t>
      </w:r>
      <w:r>
        <w:rPr>
          <w:rFonts w:ascii="Century Gothic" w:hAnsi="Century Gothic"/>
        </w:rPr>
        <w:t xml:space="preserve"> E-invoicing ensures a standardized format for invoices, facilitating easy exchange and understanding between businesses and government authorities. This consistency enhances transparency and reduces the chances of errors.</w:t>
      </w:r>
    </w:p>
    <w:p>
      <w:pPr>
        <w:jc w:val="both"/>
        <w:rPr>
          <w:rFonts w:ascii="Century Gothic" w:hAnsi="Century Gothic"/>
        </w:rPr>
      </w:pPr>
      <w:r>
        <w:rPr>
          <w:rStyle w:val="7"/>
          <w:rFonts w:ascii="Century Gothic" w:hAnsi="Century Gothic" w:cstheme="majorHAnsi"/>
          <w:color w:val="374151"/>
          <w:bdr w:val="single" w:color="D9D9E3" w:sz="2" w:space="0"/>
        </w:rPr>
        <w:t>Real-time Reporting:</w:t>
      </w:r>
      <w:r>
        <w:rPr>
          <w:rFonts w:ascii="Century Gothic" w:hAnsi="Century Gothic"/>
        </w:rPr>
        <w:t xml:space="preserve"> One of the significant advantages of e-invoicing is the ability to report transactions in real-time to the GST Network (GSTN). This enables quicker and more accurate data processing, helping businesses and tax authorities to make informed decisions promptly.</w:t>
      </w:r>
    </w:p>
    <w:p>
      <w:pPr>
        <w:jc w:val="both"/>
        <w:rPr>
          <w:rFonts w:ascii="Century Gothic" w:hAnsi="Century Gothic"/>
        </w:rPr>
      </w:pPr>
      <w:r>
        <w:rPr>
          <w:rStyle w:val="7"/>
          <w:rFonts w:ascii="Century Gothic" w:hAnsi="Century Gothic" w:cstheme="majorHAnsi"/>
          <w:color w:val="374151"/>
          <w:bdr w:val="single" w:color="D9D9E3" w:sz="2" w:space="0"/>
        </w:rPr>
        <w:t>Reduced Compliance Burden:</w:t>
      </w:r>
      <w:r>
        <w:rPr>
          <w:rFonts w:ascii="Century Gothic" w:hAnsi="Century Gothic"/>
        </w:rPr>
        <w:t xml:space="preserve"> E-invoicing automates the generation of invoices and facilitates direct data transmission to the GSTN. This significantly reduces the compliance burden on businesses, as the information is readily available and can be seamlessly integrated into the GST return filing process.</w:t>
      </w:r>
    </w:p>
    <w:p>
      <w:pPr>
        <w:jc w:val="both"/>
        <w:rPr>
          <w:rFonts w:ascii="Century Gothic" w:hAnsi="Century Gothic"/>
        </w:rPr>
      </w:pPr>
      <w:r>
        <w:rPr>
          <w:rStyle w:val="7"/>
          <w:rFonts w:ascii="Century Gothic" w:hAnsi="Century Gothic" w:cstheme="majorHAnsi"/>
          <w:color w:val="374151"/>
          <w:bdr w:val="single" w:color="D9D9E3" w:sz="2" w:space="0"/>
        </w:rPr>
        <w:t>Minimized Errors:</w:t>
      </w:r>
      <w:r>
        <w:rPr>
          <w:rFonts w:ascii="Century Gothic" w:hAnsi="Century Gothic"/>
        </w:rPr>
        <w:t xml:space="preserve"> Manual data entry is prone to errors, which can lead to discrepancies in tax filings. E-invoicing minimizes such errors by automating the process, ensuring that the data is accurate and consistent across all documents.</w:t>
      </w:r>
    </w:p>
    <w:p>
      <w:pPr>
        <w:jc w:val="both"/>
        <w:rPr>
          <w:rFonts w:ascii="Century Gothic" w:hAnsi="Century Gothic"/>
        </w:rPr>
      </w:pPr>
      <w:r>
        <w:rPr>
          <w:rStyle w:val="7"/>
          <w:rFonts w:ascii="Century Gothic" w:hAnsi="Century Gothic" w:cstheme="majorHAnsi"/>
          <w:color w:val="374151"/>
          <w:bdr w:val="single" w:color="D9D9E3" w:sz="2" w:space="0"/>
        </w:rPr>
        <w:t>Faster Processing and Payments:</w:t>
      </w:r>
      <w:r>
        <w:rPr>
          <w:rFonts w:ascii="Century Gothic" w:hAnsi="Century Gothic"/>
        </w:rPr>
        <w:t xml:space="preserve"> With e-invoicing, the entire invoicing process becomes more efficient. Faster processing of invoices means quicker payment cycles, improving cash flow for businesses.</w:t>
      </w:r>
    </w:p>
    <w:p>
      <w:pPr>
        <w:jc w:val="both"/>
        <w:rPr>
          <w:rFonts w:ascii="Century Gothic" w:hAnsi="Century Gothic"/>
        </w:rPr>
      </w:pPr>
      <w:r>
        <w:rPr>
          <w:rFonts w:ascii="Century Gothic" w:hAnsi="Century Gothic"/>
        </w:rPr>
        <w:t>Implementation Process:</w:t>
      </w:r>
    </w:p>
    <w:p>
      <w:pPr>
        <w:jc w:val="both"/>
        <w:rPr>
          <w:rFonts w:ascii="Century Gothic" w:hAnsi="Century Gothic"/>
        </w:rPr>
      </w:pPr>
      <w:r>
        <w:rPr>
          <w:rStyle w:val="7"/>
          <w:rFonts w:ascii="Century Gothic" w:hAnsi="Century Gothic" w:cstheme="majorHAnsi"/>
          <w:color w:val="374151"/>
          <w:bdr w:val="single" w:color="D9D9E3" w:sz="2" w:space="0"/>
        </w:rPr>
        <w:t>Registration on the Invoice Registration Portal (IRP):</w:t>
      </w:r>
      <w:r>
        <w:rPr>
          <w:rFonts w:ascii="Century Gothic" w:hAnsi="Century Gothic"/>
        </w:rPr>
        <w:t xml:space="preserve"> Businesses with a turnover above a specified threshold are required to generate e-invoices. They need to register on the Invoice Registration Portal (IRP), a centralized platform that validates and authenticates e-invoices.</w:t>
      </w:r>
    </w:p>
    <w:p>
      <w:pPr>
        <w:jc w:val="both"/>
        <w:rPr>
          <w:rFonts w:ascii="Century Gothic" w:hAnsi="Century Gothic"/>
        </w:rPr>
      </w:pPr>
      <w:r>
        <w:rPr>
          <w:rStyle w:val="7"/>
          <w:rFonts w:ascii="Century Gothic" w:hAnsi="Century Gothic" w:cstheme="majorHAnsi"/>
          <w:color w:val="374151"/>
          <w:bdr w:val="single" w:color="D9D9E3" w:sz="2" w:space="0"/>
        </w:rPr>
        <w:t>Invoice Generation:</w:t>
      </w:r>
      <w:r>
        <w:rPr>
          <w:rFonts w:ascii="Century Gothic" w:hAnsi="Century Gothic"/>
        </w:rPr>
        <w:t xml:space="preserve"> Once registered, businesses generate invoices in the prescribed format. The IRP validates the invoice and assigns a unique Invoice Reference Number (IRN) to each invoice.</w:t>
      </w:r>
    </w:p>
    <w:p>
      <w:pPr>
        <w:jc w:val="both"/>
        <w:rPr>
          <w:rFonts w:ascii="Century Gothic" w:hAnsi="Century Gothic"/>
        </w:rPr>
      </w:pPr>
      <w:r>
        <w:rPr>
          <w:rStyle w:val="7"/>
          <w:rFonts w:ascii="Century Gothic" w:hAnsi="Century Gothic" w:cstheme="majorHAnsi"/>
          <w:color w:val="374151"/>
          <w:bdr w:val="single" w:color="D9D9E3" w:sz="2" w:space="0"/>
        </w:rPr>
        <w:t>Transmission to GSTN:</w:t>
      </w:r>
      <w:r>
        <w:rPr>
          <w:rFonts w:ascii="Century Gothic" w:hAnsi="Century Gothic"/>
        </w:rPr>
        <w:t xml:space="preserve"> The authenticated e-invoice is transmitted to the GSTN in real-time. This ensures that the transaction data is available to tax authorities for monitoring and analysis.</w:t>
      </w:r>
    </w:p>
    <w:p>
      <w:pPr>
        <w:jc w:val="both"/>
        <w:rPr>
          <w:rFonts w:ascii="Century Gothic" w:hAnsi="Century Gothic"/>
        </w:rPr>
      </w:pPr>
      <w:r>
        <w:rPr>
          <w:rStyle w:val="7"/>
          <w:rFonts w:ascii="Century Gothic" w:hAnsi="Century Gothic" w:cstheme="majorHAnsi"/>
          <w:color w:val="374151"/>
          <w:bdr w:val="single" w:color="D9D9E3" w:sz="2" w:space="0"/>
        </w:rPr>
        <w:t>Integration with GST Return:</w:t>
      </w:r>
      <w:r>
        <w:rPr>
          <w:rFonts w:ascii="Century Gothic" w:hAnsi="Century Gothic"/>
        </w:rPr>
        <w:t xml:space="preserve"> The e-invoice data seamlessly integrates with the GST return filing process. This simplifies the compliance process and reduces the chances of errors in tax reporting.</w:t>
      </w:r>
    </w:p>
    <w:p>
      <w:pPr>
        <w:jc w:val="both"/>
        <w:rPr>
          <w:rFonts w:ascii="Century Gothic" w:hAnsi="Century Gothic"/>
          <w:b/>
          <w:bCs/>
        </w:rPr>
      </w:pPr>
    </w:p>
    <w:p>
      <w:pPr>
        <w:jc w:val="both"/>
        <w:rPr>
          <w:rFonts w:ascii="Century Gothic" w:hAnsi="Century Gothic"/>
          <w:b/>
          <w:bCs/>
          <w:u w:val="single"/>
        </w:rPr>
      </w:pPr>
      <w:r>
        <w:rPr>
          <w:rFonts w:ascii="Century Gothic" w:hAnsi="Century Gothic"/>
          <w:b/>
          <w:bCs/>
          <w:u w:val="single"/>
        </w:rPr>
        <w:t>Impact on Businesses:</w:t>
      </w:r>
    </w:p>
    <w:p>
      <w:pPr>
        <w:jc w:val="both"/>
        <w:rPr>
          <w:rFonts w:ascii="Century Gothic" w:hAnsi="Century Gothic"/>
        </w:rPr>
      </w:pPr>
      <w:r>
        <w:rPr>
          <w:rStyle w:val="7"/>
          <w:rFonts w:ascii="Century Gothic" w:hAnsi="Century Gothic" w:cstheme="majorHAnsi"/>
          <w:color w:val="374151"/>
          <w:bdr w:val="single" w:color="D9D9E3" w:sz="2" w:space="0"/>
        </w:rPr>
        <w:t>Increased Efficiency:</w:t>
      </w:r>
      <w:r>
        <w:rPr>
          <w:rFonts w:ascii="Century Gothic" w:hAnsi="Century Gothic"/>
        </w:rPr>
        <w:t xml:space="preserve"> E-invoicing streamlines the entire invoicing process, reducing manual effort and the likelihood of errors. This leads to increased operational efficiency for businesses.</w:t>
      </w:r>
    </w:p>
    <w:p>
      <w:pPr>
        <w:jc w:val="both"/>
        <w:rPr>
          <w:rFonts w:ascii="Century Gothic" w:hAnsi="Century Gothic"/>
        </w:rPr>
      </w:pPr>
      <w:r>
        <w:rPr>
          <w:rStyle w:val="7"/>
          <w:rFonts w:ascii="Century Gothic" w:hAnsi="Century Gothic" w:cstheme="majorHAnsi"/>
          <w:color w:val="374151"/>
          <w:bdr w:val="single" w:color="D9D9E3" w:sz="2" w:space="0"/>
        </w:rPr>
        <w:t>Enhanced Compliance:</w:t>
      </w:r>
      <w:r>
        <w:rPr>
          <w:rFonts w:ascii="Century Gothic" w:hAnsi="Century Gothic"/>
        </w:rPr>
        <w:t xml:space="preserve"> Businesses can ensure better compliance with GST regulations as e-invoicing facilitates accurate and real-time reporting.</w:t>
      </w:r>
    </w:p>
    <w:p>
      <w:pPr>
        <w:jc w:val="both"/>
        <w:rPr>
          <w:rFonts w:ascii="Century Gothic" w:hAnsi="Century Gothic"/>
        </w:rPr>
      </w:pPr>
      <w:r>
        <w:rPr>
          <w:rStyle w:val="7"/>
          <w:rFonts w:ascii="Century Gothic" w:hAnsi="Century Gothic" w:cstheme="majorHAnsi"/>
          <w:color w:val="374151"/>
          <w:bdr w:val="single" w:color="D9D9E3" w:sz="2" w:space="0"/>
        </w:rPr>
        <w:t>Cost Savings:</w:t>
      </w:r>
      <w:r>
        <w:rPr>
          <w:rFonts w:ascii="Century Gothic" w:hAnsi="Century Gothic"/>
        </w:rPr>
        <w:t xml:space="preserve"> The automation of invoicing processes and reduced errors result in cost savings for businesses. Additionally, the streamlined compliance process minimizes the need for additional resources.</w:t>
      </w:r>
    </w:p>
    <w:p>
      <w:pPr>
        <w:jc w:val="both"/>
        <w:rPr>
          <w:rFonts w:ascii="Century Gothic" w:hAnsi="Century Gothic"/>
        </w:rPr>
      </w:pPr>
      <w:r>
        <w:rPr>
          <w:rStyle w:val="7"/>
          <w:rFonts w:ascii="Century Gothic" w:hAnsi="Century Gothic" w:cstheme="majorHAnsi"/>
          <w:color w:val="374151"/>
          <w:bdr w:val="single" w:color="D9D9E3" w:sz="2" w:space="0"/>
        </w:rPr>
        <w:t>Improved Cash Flow:</w:t>
      </w:r>
      <w:r>
        <w:rPr>
          <w:rFonts w:ascii="Century Gothic" w:hAnsi="Century Gothic"/>
        </w:rPr>
        <w:t xml:space="preserve"> Quicker processing and payment cycles, facilitated by e-invoicing, contribute to improved cash flow for businesses.</w:t>
      </w:r>
    </w:p>
    <w:p>
      <w:pPr>
        <w:jc w:val="both"/>
        <w:rPr>
          <w:rFonts w:ascii="Century Gothic" w:hAnsi="Century Gothic"/>
          <w:b/>
          <w:bCs/>
        </w:rPr>
      </w:pPr>
    </w:p>
    <w:p>
      <w:pPr>
        <w:jc w:val="both"/>
        <w:rPr>
          <w:rFonts w:ascii="Century Gothic" w:hAnsi="Century Gothic"/>
          <w:b/>
          <w:bCs/>
          <w:u w:val="single"/>
        </w:rPr>
      </w:pPr>
      <w:r>
        <w:rPr>
          <w:rFonts w:ascii="Century Gothic" w:hAnsi="Century Gothic"/>
          <w:b/>
          <w:bCs/>
          <w:u w:val="single"/>
        </w:rPr>
        <w:t>Conclusion:</w:t>
      </w:r>
    </w:p>
    <w:p>
      <w:pPr>
        <w:jc w:val="both"/>
        <w:rPr>
          <w:rFonts w:ascii="Century Gothic" w:hAnsi="Century Gothic"/>
        </w:rPr>
      </w:pPr>
      <w:r>
        <w:rPr>
          <w:rFonts w:ascii="Century Gothic" w:hAnsi="Century Gothic"/>
        </w:rPr>
        <w:t>E-invoicing under GST represents a significant step towards creating a more efficient and transparent taxation system in India. While businesses may initially face challenges in adapting to the new system, the long-term benefits in terms of reduced compliance burden, increased efficiency, and improved transparency make it a crucial component of the evolving GST framework. As technology continues to play a pivotal role in the business landscape, embracing e-invoicing becomes not just a regulatory requirement but also a strategic imperative for businesses looking to thrive in the digital era.</w:t>
      </w:r>
    </w:p>
    <w:p>
      <w:pPr>
        <w:jc w:val="both"/>
        <w:rPr>
          <w:rFonts w:ascii="Century Gothic" w:hAnsi="Century Gothic"/>
        </w:rPr>
      </w:pPr>
    </w:p>
    <w:p>
      <w:pPr>
        <w:spacing w:after="0" w:line="240" w:lineRule="auto"/>
        <w:jc w:val="center"/>
        <w:textAlignment w:val="baseline"/>
        <w:outlineLvl w:val="3"/>
        <w:rPr>
          <w:rFonts w:ascii="Verdana" w:hAnsi="Verdana" w:eastAsia="Times New Roman" w:cs="Times New Roman"/>
          <w:b/>
          <w:bCs/>
          <w:color w:val="1069B5"/>
          <w:kern w:val="0"/>
          <w:sz w:val="30"/>
          <w:szCs w:val="30"/>
          <w:lang w:eastAsia="en-IN"/>
          <w14:ligatures w14:val="none"/>
        </w:rPr>
      </w:pPr>
      <w:r>
        <w:rPr>
          <w:rFonts w:ascii="Verdana" w:hAnsi="Verdana" w:eastAsia="Times New Roman" w:cs="Times New Roman"/>
          <w:b/>
          <w:bCs/>
          <w:color w:val="1069B5"/>
          <w:kern w:val="0"/>
          <w:sz w:val="30"/>
          <w:szCs w:val="30"/>
          <w:lang w:eastAsia="en-IN"/>
          <w14:ligatures w14:val="none"/>
        </w:rPr>
        <w:t>Frequently Asked Questions</w:t>
      </w:r>
    </w:p>
    <w:p>
      <w:pPr>
        <w:jc w:val="both"/>
        <w:rPr>
          <w:rFonts w:ascii="Century Gothic" w:hAnsi="Century Gothic"/>
        </w:rPr>
      </w:pPr>
    </w:p>
    <w:p>
      <w:pPr>
        <w:pStyle w:val="10"/>
        <w:numPr>
          <w:ilvl w:val="0"/>
          <w:numId w:val="1"/>
        </w:numPr>
        <w:jc w:val="both"/>
        <w:rPr>
          <w:rFonts w:ascii="Century Gothic" w:hAnsi="Century Gothic"/>
          <w:b/>
          <w:bCs/>
        </w:rPr>
      </w:pPr>
      <w:r>
        <w:fldChar w:fldCharType="begin"/>
      </w:r>
      <w:r>
        <w:instrText xml:space="preserve"> HYPERLINK "https://einvoice1.gst.gov.in/Others/Faqs" \l "0" </w:instrText>
      </w:r>
      <w:r>
        <w:fldChar w:fldCharType="separate"/>
      </w:r>
      <w:r>
        <w:rPr>
          <w:rFonts w:ascii="Century Gothic" w:hAnsi="Century Gothic"/>
          <w:b/>
          <w:bCs/>
        </w:rPr>
        <w:t>What are the methods/modes of e-invoice generation?</w:t>
      </w:r>
      <w:r>
        <w:rPr>
          <w:rFonts w:ascii="Century Gothic" w:hAnsi="Century Gothic"/>
          <w:b/>
          <w:bCs/>
        </w:rPr>
        <w:fldChar w:fldCharType="end"/>
      </w:r>
    </w:p>
    <w:p>
      <w:pPr>
        <w:jc w:val="both"/>
        <w:rPr>
          <w:rFonts w:ascii="Century Gothic" w:hAnsi="Century Gothic"/>
        </w:rPr>
      </w:pPr>
      <w:r>
        <w:rPr>
          <w:rFonts w:ascii="Century Gothic" w:hAnsi="Century Gothic"/>
        </w:rPr>
        <w:t>There are two modes/methods of e-invoice generation.</w:t>
      </w:r>
    </w:p>
    <w:p>
      <w:pPr>
        <w:pStyle w:val="10"/>
        <w:numPr>
          <w:ilvl w:val="0"/>
          <w:numId w:val="2"/>
        </w:numPr>
        <w:jc w:val="both"/>
        <w:rPr>
          <w:rFonts w:ascii="Century Gothic" w:hAnsi="Century Gothic"/>
        </w:rPr>
      </w:pPr>
      <w:r>
        <w:rPr>
          <w:rFonts w:ascii="Century Gothic" w:hAnsi="Century Gothic"/>
        </w:rPr>
        <w:t>First one is using the offline/excel tool</w:t>
      </w:r>
    </w:p>
    <w:p>
      <w:pPr>
        <w:pStyle w:val="10"/>
        <w:numPr>
          <w:ilvl w:val="0"/>
          <w:numId w:val="2"/>
        </w:numPr>
        <w:jc w:val="both"/>
        <w:rPr>
          <w:rFonts w:ascii="Century Gothic" w:hAnsi="Century Gothic"/>
        </w:rPr>
      </w:pPr>
      <w:r>
        <w:rPr>
          <w:rFonts w:ascii="Century Gothic" w:hAnsi="Century Gothic"/>
        </w:rPr>
        <w:t>Second one is using the API mode – directly or through GSPs.</w:t>
      </w:r>
    </w:p>
    <w:p>
      <w:pPr>
        <w:pStyle w:val="10"/>
        <w:jc w:val="both"/>
        <w:rPr>
          <w:rFonts w:ascii="Century Gothic" w:hAnsi="Century Gothic"/>
          <w:b/>
          <w:bCs/>
        </w:rPr>
      </w:pPr>
    </w:p>
    <w:p>
      <w:pPr>
        <w:pStyle w:val="10"/>
        <w:numPr>
          <w:ilvl w:val="0"/>
          <w:numId w:val="1"/>
        </w:numPr>
        <w:jc w:val="both"/>
        <w:rPr>
          <w:rFonts w:ascii="Century Gothic" w:hAnsi="Century Gothic"/>
          <w:b/>
          <w:bCs/>
        </w:rPr>
      </w:pPr>
      <w:r>
        <w:fldChar w:fldCharType="begin"/>
      </w:r>
      <w:r>
        <w:instrText xml:space="preserve"> HYPERLINK "https://einvoice1.gst.gov.in/Others/Faqs" \l "0" </w:instrText>
      </w:r>
      <w:r>
        <w:fldChar w:fldCharType="separate"/>
      </w:r>
      <w:r>
        <w:rPr>
          <w:rFonts w:ascii="Century Gothic" w:hAnsi="Century Gothic"/>
          <w:b/>
          <w:bCs/>
        </w:rPr>
        <w:t>What are the access mechanism for the e-invoicing system?</w:t>
      </w:r>
      <w:r>
        <w:rPr>
          <w:rFonts w:ascii="Century Gothic" w:hAnsi="Century Gothic"/>
          <w:b/>
          <w:bCs/>
        </w:rPr>
        <w:fldChar w:fldCharType="end"/>
      </w:r>
    </w:p>
    <w:p>
      <w:pPr>
        <w:jc w:val="both"/>
        <w:rPr>
          <w:rFonts w:ascii="Century Gothic" w:hAnsi="Century Gothic"/>
        </w:rPr>
      </w:pPr>
      <w:r>
        <w:rPr>
          <w:rFonts w:ascii="Century Gothic" w:hAnsi="Century Gothic"/>
        </w:rPr>
        <w:t>There are two access mechanism for e-invoicing system.</w:t>
      </w:r>
    </w:p>
    <w:p>
      <w:pPr>
        <w:pStyle w:val="10"/>
        <w:numPr>
          <w:ilvl w:val="0"/>
          <w:numId w:val="3"/>
        </w:numPr>
        <w:jc w:val="both"/>
        <w:rPr>
          <w:rFonts w:ascii="Century Gothic" w:hAnsi="Century Gothic"/>
        </w:rPr>
      </w:pPr>
      <w:r>
        <w:rPr>
          <w:rFonts w:ascii="Century Gothic" w:hAnsi="Century Gothic"/>
        </w:rPr>
        <w:t>Web based access for generation of IRN using the offline/excel based tools.</w:t>
      </w:r>
    </w:p>
    <w:p>
      <w:pPr>
        <w:pStyle w:val="10"/>
        <w:numPr>
          <w:ilvl w:val="0"/>
          <w:numId w:val="3"/>
        </w:numPr>
        <w:jc w:val="both"/>
        <w:rPr>
          <w:rFonts w:ascii="Century Gothic" w:hAnsi="Century Gothic"/>
        </w:rPr>
      </w:pPr>
      <w:r>
        <w:rPr>
          <w:rFonts w:ascii="Century Gothic" w:hAnsi="Century Gothic"/>
        </w:rPr>
        <w:t>API based access for generation of IRN using the APIs directly or through GSPs.</w:t>
      </w:r>
    </w:p>
    <w:p>
      <w:pPr>
        <w:pStyle w:val="10"/>
        <w:jc w:val="both"/>
        <w:rPr>
          <w:rFonts w:ascii="Century Gothic" w:hAnsi="Century Gothic"/>
          <w:b/>
          <w:bCs/>
        </w:rPr>
      </w:pPr>
    </w:p>
    <w:p>
      <w:pPr>
        <w:pStyle w:val="10"/>
        <w:numPr>
          <w:ilvl w:val="0"/>
          <w:numId w:val="1"/>
        </w:numPr>
        <w:jc w:val="both"/>
        <w:rPr>
          <w:rFonts w:ascii="Century Gothic" w:hAnsi="Century Gothic"/>
          <w:b/>
          <w:bCs/>
        </w:rPr>
      </w:pPr>
      <w:r>
        <w:fldChar w:fldCharType="begin"/>
      </w:r>
      <w:r>
        <w:instrText xml:space="preserve"> HYPERLINK "https://einvoice1.gst.gov.in/Others/Faqs" \l "0" </w:instrText>
      </w:r>
      <w:r>
        <w:fldChar w:fldCharType="separate"/>
      </w:r>
      <w:r>
        <w:rPr>
          <w:rFonts w:ascii="Century Gothic" w:hAnsi="Century Gothic"/>
          <w:b/>
          <w:bCs/>
        </w:rPr>
        <w:t>How to know the enablement of e-invoicing system for my Company?</w:t>
      </w:r>
      <w:r>
        <w:rPr>
          <w:rFonts w:ascii="Century Gothic" w:hAnsi="Century Gothic"/>
          <w:b/>
          <w:bCs/>
        </w:rPr>
        <w:fldChar w:fldCharType="end"/>
      </w:r>
    </w:p>
    <w:p>
      <w:pPr>
        <w:jc w:val="both"/>
        <w:rPr>
          <w:rFonts w:ascii="Century Gothic" w:hAnsi="Century Gothic"/>
        </w:rPr>
      </w:pPr>
      <w:r>
        <w:rPr>
          <w:rFonts w:ascii="Century Gothic" w:hAnsi="Century Gothic"/>
        </w:rPr>
        <w:t>There is an option in the </w:t>
      </w:r>
      <w:r>
        <w:fldChar w:fldCharType="begin"/>
      </w:r>
      <w:r>
        <w:instrText xml:space="preserve"> HYPERLINK "https://einvoice1.gst.gov.in/" </w:instrText>
      </w:r>
      <w:r>
        <w:fldChar w:fldCharType="separate"/>
      </w:r>
      <w:r>
        <w:rPr>
          <w:rFonts w:ascii="Century Gothic" w:hAnsi="Century Gothic"/>
        </w:rPr>
        <w:t>https://einvoice1.gst.gov.in</w:t>
      </w:r>
      <w:r>
        <w:rPr>
          <w:rFonts w:ascii="Century Gothic" w:hAnsi="Century Gothic"/>
        </w:rPr>
        <w:fldChar w:fldCharType="end"/>
      </w:r>
      <w:r>
        <w:rPr>
          <w:rFonts w:ascii="Century Gothic" w:hAnsi="Century Gothic"/>
        </w:rPr>
        <w:t> portal under search menu as ‘Status of Tax Payer’. Select and enter the GSTIN and see the enablement status for the entered tax payer.</w:t>
      </w:r>
    </w:p>
    <w:p>
      <w:pPr>
        <w:jc w:val="both"/>
        <w:rPr>
          <w:rFonts w:ascii="Century Gothic" w:hAnsi="Century Gothic"/>
        </w:rPr>
      </w:pPr>
    </w:p>
    <w:p>
      <w:pPr>
        <w:pStyle w:val="10"/>
        <w:numPr>
          <w:ilvl w:val="0"/>
          <w:numId w:val="1"/>
        </w:numPr>
        <w:jc w:val="both"/>
        <w:rPr>
          <w:rFonts w:ascii="Century Gothic" w:hAnsi="Century Gothic"/>
          <w:b/>
          <w:bCs/>
        </w:rPr>
      </w:pPr>
      <w:r>
        <w:fldChar w:fldCharType="begin"/>
      </w:r>
      <w:r>
        <w:instrText xml:space="preserve"> HYPERLINK "https://einvoice1.gst.gov.in/Others/Faqs" \l "0" </w:instrText>
      </w:r>
      <w:r>
        <w:fldChar w:fldCharType="separate"/>
      </w:r>
      <w:r>
        <w:rPr>
          <w:rFonts w:ascii="Century Gothic" w:hAnsi="Century Gothic"/>
          <w:b/>
          <w:bCs/>
        </w:rPr>
        <w:t>Whether e-Invoice is required for Export of Services?</w:t>
      </w:r>
      <w:r>
        <w:rPr>
          <w:rFonts w:ascii="Century Gothic" w:hAnsi="Century Gothic"/>
          <w:b/>
          <w:bCs/>
        </w:rPr>
        <w:fldChar w:fldCharType="end"/>
      </w:r>
    </w:p>
    <w:p>
      <w:pPr>
        <w:jc w:val="both"/>
        <w:rPr>
          <w:rFonts w:ascii="Century Gothic" w:hAnsi="Century Gothic"/>
        </w:rPr>
      </w:pPr>
      <w:r>
        <w:rPr>
          <w:rFonts w:ascii="Century Gothic" w:hAnsi="Century Gothic"/>
        </w:rPr>
        <w:t>Yes, if you are eligible for e-Invoicing, all the invoices of B2B and Exports need to be registered.</w:t>
      </w:r>
    </w:p>
    <w:p>
      <w:pPr>
        <w:pStyle w:val="10"/>
        <w:numPr>
          <w:ilvl w:val="0"/>
          <w:numId w:val="1"/>
        </w:numPr>
        <w:jc w:val="both"/>
        <w:rPr>
          <w:rFonts w:ascii="Century Gothic" w:hAnsi="Century Gothic"/>
          <w:b/>
          <w:bCs/>
        </w:rPr>
      </w:pPr>
      <w:r>
        <w:fldChar w:fldCharType="begin"/>
      </w:r>
      <w:r>
        <w:instrText xml:space="preserve"> HYPERLINK "https://einvoice1.gst.gov.in/Others/Faqs" \l "0" </w:instrText>
      </w:r>
      <w:r>
        <w:fldChar w:fldCharType="separate"/>
      </w:r>
      <w:r>
        <w:rPr>
          <w:rFonts w:ascii="Century Gothic" w:hAnsi="Century Gothic"/>
          <w:b/>
          <w:bCs/>
        </w:rPr>
        <w:t>Is there any time limit for delivery of goods or generation of e-waybill in e-Invoice?</w:t>
      </w:r>
      <w:r>
        <w:rPr>
          <w:rFonts w:ascii="Century Gothic" w:hAnsi="Century Gothic"/>
          <w:b/>
          <w:bCs/>
        </w:rPr>
        <w:fldChar w:fldCharType="end"/>
      </w:r>
    </w:p>
    <w:p>
      <w:pPr>
        <w:jc w:val="both"/>
        <w:rPr>
          <w:rFonts w:ascii="Century Gothic" w:hAnsi="Century Gothic"/>
        </w:rPr>
      </w:pPr>
      <w:r>
        <w:rPr>
          <w:rFonts w:ascii="Century Gothic" w:hAnsi="Century Gothic"/>
        </w:rPr>
        <w:t>No, there is no time limit for delivery of goods or generation of e-waybill for the e-Invoice.</w:t>
      </w:r>
    </w:p>
    <w:p>
      <w:pPr>
        <w:pStyle w:val="10"/>
        <w:numPr>
          <w:ilvl w:val="0"/>
          <w:numId w:val="1"/>
        </w:numPr>
        <w:jc w:val="both"/>
        <w:rPr>
          <w:rFonts w:ascii="Century Gothic" w:hAnsi="Century Gothic"/>
          <w:b/>
          <w:bCs/>
        </w:rPr>
      </w:pPr>
      <w:r>
        <w:fldChar w:fldCharType="begin"/>
      </w:r>
      <w:r>
        <w:instrText xml:space="preserve"> HYPERLINK "https://einvoice1.gst.gov.in/Others/Faqs" \l "0" </w:instrText>
      </w:r>
      <w:r>
        <w:fldChar w:fldCharType="separate"/>
      </w:r>
      <w:r>
        <w:rPr>
          <w:rFonts w:ascii="Century Gothic" w:hAnsi="Century Gothic"/>
          <w:b/>
          <w:bCs/>
        </w:rPr>
        <w:t>Do you need to upload RCM Invoices also?</w:t>
      </w:r>
      <w:r>
        <w:rPr>
          <w:rFonts w:ascii="Century Gothic" w:hAnsi="Century Gothic"/>
          <w:b/>
          <w:bCs/>
        </w:rPr>
        <w:fldChar w:fldCharType="end"/>
      </w:r>
    </w:p>
    <w:p>
      <w:pPr>
        <w:pStyle w:val="10"/>
        <w:jc w:val="both"/>
        <w:rPr>
          <w:rFonts w:ascii="Century Gothic" w:hAnsi="Century Gothic"/>
          <w:b/>
          <w:bCs/>
        </w:rPr>
      </w:pPr>
    </w:p>
    <w:p>
      <w:pPr>
        <w:jc w:val="both"/>
        <w:rPr>
          <w:rFonts w:ascii="Century Gothic" w:hAnsi="Century Gothic"/>
        </w:rPr>
      </w:pPr>
      <w:r>
        <w:rPr>
          <w:rFonts w:ascii="Century Gothic" w:hAnsi="Century Gothic"/>
        </w:rPr>
        <w:t>Yes, if you are eligible for e-Invoicing, all the invoices including RCM invoices issued by the Supplier need to be registered.</w:t>
      </w:r>
    </w:p>
    <w:p>
      <w:pPr>
        <w:pStyle w:val="10"/>
        <w:numPr>
          <w:ilvl w:val="0"/>
          <w:numId w:val="1"/>
        </w:numPr>
        <w:jc w:val="both"/>
        <w:rPr>
          <w:rFonts w:ascii="Century Gothic" w:hAnsi="Century Gothic"/>
          <w:b/>
          <w:bCs/>
        </w:rPr>
      </w:pPr>
      <w:r>
        <w:fldChar w:fldCharType="begin"/>
      </w:r>
      <w:r>
        <w:instrText xml:space="preserve"> HYPERLINK "https://einvoice1.gst.gov.in/Others/Faqs" \l "0" </w:instrText>
      </w:r>
      <w:r>
        <w:fldChar w:fldCharType="separate"/>
      </w:r>
      <w:r>
        <w:rPr>
          <w:rFonts w:ascii="Century Gothic" w:hAnsi="Century Gothic"/>
          <w:b/>
          <w:bCs/>
        </w:rPr>
        <w:t>How to generate E-invoice for Services?</w:t>
      </w:r>
      <w:r>
        <w:rPr>
          <w:rFonts w:ascii="Century Gothic" w:hAnsi="Century Gothic"/>
          <w:b/>
          <w:bCs/>
        </w:rPr>
        <w:fldChar w:fldCharType="end"/>
      </w:r>
    </w:p>
    <w:p>
      <w:pPr>
        <w:jc w:val="both"/>
        <w:rPr>
          <w:rFonts w:ascii="Century Gothic" w:hAnsi="Century Gothic"/>
        </w:rPr>
      </w:pPr>
      <w:r>
        <w:rPr>
          <w:rFonts w:ascii="Century Gothic" w:hAnsi="Century Gothic"/>
        </w:rPr>
        <w:t>The e-Invoice for services may be generated like any other invoice, by mentioning related SAC code and the total price in unit rate and the quantity may be mentioned as one.</w:t>
      </w:r>
    </w:p>
    <w:p>
      <w:pPr>
        <w:pStyle w:val="10"/>
        <w:numPr>
          <w:ilvl w:val="0"/>
          <w:numId w:val="1"/>
        </w:numPr>
        <w:jc w:val="both"/>
        <w:rPr>
          <w:rFonts w:ascii="Century Gothic" w:hAnsi="Century Gothic"/>
          <w:b/>
          <w:bCs/>
        </w:rPr>
      </w:pPr>
      <w:r>
        <w:fldChar w:fldCharType="begin"/>
      </w:r>
      <w:r>
        <w:instrText xml:space="preserve"> HYPERLINK "https://einvoice1.gst.gov.in/Others/Faqs" \l "0" </w:instrText>
      </w:r>
      <w:r>
        <w:fldChar w:fldCharType="separate"/>
      </w:r>
      <w:r>
        <w:rPr>
          <w:rFonts w:ascii="Century Gothic" w:hAnsi="Century Gothic"/>
          <w:b/>
          <w:bCs/>
        </w:rPr>
        <w:t>In how many days can we generate e-Invoice after preparing manual invoice and e-Waybill?</w:t>
      </w:r>
      <w:r>
        <w:rPr>
          <w:rFonts w:ascii="Century Gothic" w:hAnsi="Century Gothic"/>
          <w:b/>
          <w:bCs/>
        </w:rPr>
        <w:fldChar w:fldCharType="end"/>
      </w:r>
    </w:p>
    <w:p>
      <w:pPr>
        <w:jc w:val="both"/>
        <w:rPr>
          <w:rFonts w:ascii="Century Gothic" w:hAnsi="Century Gothic"/>
        </w:rPr>
      </w:pPr>
      <w:r>
        <w:rPr>
          <w:rFonts w:ascii="Century Gothic" w:hAnsi="Century Gothic"/>
        </w:rPr>
        <w:t>Ideally, the e-invoice must be generated after preparing the manual invoice and before issuing it to the customer. The system presently allows to register invoices for the previous periods also.</w:t>
      </w:r>
    </w:p>
    <w:p>
      <w:pPr>
        <w:pStyle w:val="10"/>
        <w:numPr>
          <w:ilvl w:val="0"/>
          <w:numId w:val="1"/>
        </w:numPr>
        <w:jc w:val="both"/>
        <w:rPr>
          <w:rFonts w:ascii="Century Gothic" w:hAnsi="Century Gothic"/>
          <w:b/>
          <w:bCs/>
        </w:rPr>
      </w:pPr>
      <w:r>
        <w:fldChar w:fldCharType="begin"/>
      </w:r>
      <w:r>
        <w:instrText xml:space="preserve"> HYPERLINK "https://einvoice1.gst.gov.in/Others/Faqs" \l "0" </w:instrText>
      </w:r>
      <w:r>
        <w:fldChar w:fldCharType="separate"/>
      </w:r>
      <w:r>
        <w:rPr>
          <w:rFonts w:ascii="Century Gothic" w:hAnsi="Century Gothic"/>
          <w:b/>
          <w:bCs/>
        </w:rPr>
        <w:t>If we miss to upload the invoices, then what is the solution?</w:t>
      </w:r>
      <w:r>
        <w:rPr>
          <w:rFonts w:ascii="Century Gothic" w:hAnsi="Century Gothic"/>
          <w:b/>
          <w:bCs/>
        </w:rPr>
        <w:fldChar w:fldCharType="end"/>
      </w:r>
    </w:p>
    <w:p>
      <w:pPr>
        <w:jc w:val="both"/>
        <w:rPr>
          <w:rFonts w:ascii="Century Gothic" w:hAnsi="Century Gothic"/>
        </w:rPr>
      </w:pPr>
      <w:r>
        <w:rPr>
          <w:rFonts w:ascii="Century Gothic" w:hAnsi="Century Gothic"/>
        </w:rPr>
        <w:t>Presently, system allows for the invoices to be registered for previous period. So, if you have missed uploading, then you may still generate e-Invoice for the previous period invoices.</w:t>
      </w:r>
    </w:p>
    <w:p>
      <w:pPr>
        <w:pStyle w:val="10"/>
        <w:jc w:val="both"/>
        <w:rPr>
          <w:rStyle w:val="5"/>
          <w:color w:val="42464B"/>
          <w:u w:val="none"/>
        </w:rPr>
      </w:pPr>
    </w:p>
    <w:p>
      <w:pPr>
        <w:pStyle w:val="10"/>
        <w:numPr>
          <w:ilvl w:val="0"/>
          <w:numId w:val="1"/>
        </w:numPr>
        <w:jc w:val="both"/>
        <w:rPr>
          <w:rFonts w:ascii="Century Gothic" w:hAnsi="Century Gothic"/>
          <w:b/>
          <w:bCs/>
        </w:rPr>
      </w:pPr>
      <w:r>
        <w:fldChar w:fldCharType="begin"/>
      </w:r>
      <w:r>
        <w:instrText xml:space="preserve"> HYPERLINK "https://einvoice1.gst.gov.in/Others/Faqs" \l "0" </w:instrText>
      </w:r>
      <w:r>
        <w:fldChar w:fldCharType="separate"/>
      </w:r>
      <w:r>
        <w:rPr>
          <w:rFonts w:ascii="Century Gothic" w:hAnsi="Century Gothic"/>
          <w:b/>
          <w:bCs/>
        </w:rPr>
        <w:t>Whether E-Waybill is mandatory for service invoices?</w:t>
      </w:r>
      <w:r>
        <w:rPr>
          <w:rFonts w:ascii="Century Gothic" w:hAnsi="Century Gothic"/>
          <w:b/>
          <w:bCs/>
        </w:rPr>
        <w:fldChar w:fldCharType="end"/>
      </w:r>
    </w:p>
    <w:p>
      <w:pPr>
        <w:jc w:val="both"/>
        <w:rPr>
          <w:rFonts w:ascii="Century Gothic" w:hAnsi="Century Gothic"/>
        </w:rPr>
      </w:pPr>
      <w:r>
        <w:rPr>
          <w:rFonts w:ascii="Century Gothic" w:hAnsi="Century Gothic"/>
        </w:rPr>
        <w:t>No, it is not required. e-Waybill is required only if at least one of the items in the invoice has Goods and the value of invoice exceeds Rs 50 thousand.</w:t>
      </w:r>
    </w:p>
    <w:p>
      <w:pPr>
        <w:pStyle w:val="10"/>
        <w:numPr>
          <w:ilvl w:val="0"/>
          <w:numId w:val="1"/>
        </w:numPr>
        <w:jc w:val="both"/>
        <w:rPr>
          <w:rFonts w:ascii="Century Gothic" w:hAnsi="Century Gothic"/>
          <w:b/>
          <w:bCs/>
        </w:rPr>
      </w:pPr>
      <w:r>
        <w:fldChar w:fldCharType="begin"/>
      </w:r>
      <w:r>
        <w:instrText xml:space="preserve"> HYPERLINK "https://einvoice1.gst.gov.in/Others/Faqs" \l "0" </w:instrText>
      </w:r>
      <w:r>
        <w:fldChar w:fldCharType="separate"/>
      </w:r>
      <w:r>
        <w:rPr>
          <w:rFonts w:ascii="Century Gothic" w:hAnsi="Century Gothic"/>
          <w:b/>
          <w:bCs/>
        </w:rPr>
        <w:t>Whether Shipping bill number and date can be entered in e-Invoice?</w:t>
      </w:r>
      <w:r>
        <w:rPr>
          <w:rFonts w:ascii="Century Gothic" w:hAnsi="Century Gothic"/>
          <w:b/>
          <w:bCs/>
        </w:rPr>
        <w:fldChar w:fldCharType="end"/>
      </w:r>
    </w:p>
    <w:p>
      <w:pPr>
        <w:jc w:val="both"/>
        <w:rPr>
          <w:rFonts w:ascii="Century Gothic" w:hAnsi="Century Gothic"/>
        </w:rPr>
      </w:pPr>
      <w:r>
        <w:rPr>
          <w:rFonts w:ascii="Century Gothic" w:hAnsi="Century Gothic"/>
        </w:rPr>
        <w:t>Yes, they can be entered.</w:t>
      </w:r>
    </w:p>
    <w:p>
      <w:pPr>
        <w:jc w:val="both"/>
        <w:rPr>
          <w:rFonts w:ascii="Century Gothic" w:hAnsi="Century Gothic"/>
        </w:rPr>
      </w:pPr>
      <w:r>
        <w:rPr>
          <w:rFonts w:ascii="Century Gothic" w:hAnsi="Century Gothic"/>
        </w:rPr>
        <w:t>[Shipping bill is the main document on the basis of which the customs office gives the permission for export. Shipping bill contains particulars of the goods being exported, the name of the vessel, the port at which goods are to be discharged, country of final destination, exporter's name and address, and so on.]</w:t>
      </w:r>
    </w:p>
    <w:p>
      <w:pPr>
        <w:pStyle w:val="10"/>
        <w:numPr>
          <w:ilvl w:val="0"/>
          <w:numId w:val="1"/>
        </w:numPr>
        <w:jc w:val="both"/>
        <w:rPr>
          <w:rFonts w:ascii="Century Gothic" w:hAnsi="Century Gothic"/>
          <w:b/>
          <w:bCs/>
        </w:rPr>
      </w:pPr>
      <w:r>
        <w:fldChar w:fldCharType="begin"/>
      </w:r>
      <w:r>
        <w:instrText xml:space="preserve"> HYPERLINK "https://einvoice1.gst.gov.in/Others/Faqs" \l "0" </w:instrText>
      </w:r>
      <w:r>
        <w:fldChar w:fldCharType="separate"/>
      </w:r>
      <w:r>
        <w:rPr>
          <w:rFonts w:ascii="Century Gothic" w:hAnsi="Century Gothic"/>
          <w:b/>
          <w:bCs/>
        </w:rPr>
        <w:t>Whether shipping bill number is mandatory while preparing E- Invoice?</w:t>
      </w:r>
      <w:r>
        <w:rPr>
          <w:rFonts w:ascii="Century Gothic" w:hAnsi="Century Gothic"/>
          <w:b/>
          <w:bCs/>
        </w:rPr>
        <w:fldChar w:fldCharType="end"/>
      </w:r>
    </w:p>
    <w:p>
      <w:pPr>
        <w:jc w:val="both"/>
        <w:rPr>
          <w:rFonts w:ascii="Century Gothic" w:hAnsi="Century Gothic"/>
        </w:rPr>
      </w:pPr>
      <w:r>
        <w:rPr>
          <w:rFonts w:ascii="Century Gothic" w:hAnsi="Century Gothic"/>
        </w:rPr>
        <w:t>No, shipping bill number or date is not mandatory for preparing e-invoice.</w:t>
      </w:r>
    </w:p>
    <w:p>
      <w:pPr>
        <w:jc w:val="both"/>
        <w:rPr>
          <w:rFonts w:ascii="Century Gothic" w:hAnsi="Century Gothic"/>
        </w:rPr>
      </w:pPr>
    </w:p>
    <w:p>
      <w:pPr>
        <w:pStyle w:val="10"/>
        <w:numPr>
          <w:ilvl w:val="0"/>
          <w:numId w:val="1"/>
        </w:numPr>
        <w:jc w:val="both"/>
        <w:rPr>
          <w:rFonts w:ascii="Century Gothic" w:hAnsi="Century Gothic"/>
          <w:b/>
          <w:bCs/>
        </w:rPr>
      </w:pPr>
      <w:r>
        <w:fldChar w:fldCharType="begin"/>
      </w:r>
      <w:r>
        <w:instrText xml:space="preserve"> HYPERLINK "https://einvoice1.gst.gov.in/Others/Faqs" \l "0" </w:instrText>
      </w:r>
      <w:r>
        <w:fldChar w:fldCharType="separate"/>
      </w:r>
      <w:r>
        <w:rPr>
          <w:rFonts w:ascii="Century Gothic" w:hAnsi="Century Gothic"/>
          <w:b/>
          <w:bCs/>
        </w:rPr>
        <w:t>Is there any time limit to prepare a credit note against E-invoice?</w:t>
      </w:r>
      <w:r>
        <w:rPr>
          <w:rFonts w:ascii="Century Gothic" w:hAnsi="Century Gothic"/>
          <w:b/>
          <w:bCs/>
        </w:rPr>
        <w:fldChar w:fldCharType="end"/>
      </w:r>
    </w:p>
    <w:p>
      <w:pPr>
        <w:jc w:val="both"/>
        <w:rPr>
          <w:rFonts w:ascii="Century Gothic" w:hAnsi="Century Gothic"/>
        </w:rPr>
      </w:pPr>
      <w:r>
        <w:rPr>
          <w:rFonts w:ascii="Century Gothic" w:hAnsi="Century Gothic"/>
        </w:rPr>
        <w:t>No, there is no time limit to prepare the credit notes or debit notes against the e-Invoice.</w:t>
      </w:r>
    </w:p>
    <w:p>
      <w:pPr>
        <w:pStyle w:val="10"/>
        <w:numPr>
          <w:ilvl w:val="0"/>
          <w:numId w:val="1"/>
        </w:numPr>
        <w:jc w:val="both"/>
        <w:rPr>
          <w:rFonts w:ascii="Century Gothic" w:hAnsi="Century Gothic"/>
          <w:b/>
          <w:bCs/>
        </w:rPr>
      </w:pPr>
      <w:r>
        <w:fldChar w:fldCharType="begin"/>
      </w:r>
      <w:r>
        <w:instrText xml:space="preserve"> HYPERLINK "https://einvoice1.gst.gov.in/Others/Faqs" \l "0" </w:instrText>
      </w:r>
      <w:r>
        <w:fldChar w:fldCharType="separate"/>
      </w:r>
      <w:r>
        <w:rPr>
          <w:rFonts w:ascii="Century Gothic" w:hAnsi="Century Gothic"/>
          <w:b/>
          <w:bCs/>
        </w:rPr>
        <w:t>I have crossed the notified Turnover in the current year, do I need to upload my invoices?</w:t>
      </w:r>
      <w:r>
        <w:rPr>
          <w:rFonts w:ascii="Century Gothic" w:hAnsi="Century Gothic"/>
          <w:b/>
          <w:bCs/>
        </w:rPr>
        <w:fldChar w:fldCharType="end"/>
      </w:r>
    </w:p>
    <w:p>
      <w:pPr>
        <w:jc w:val="both"/>
        <w:rPr>
          <w:rFonts w:ascii="Century Gothic" w:hAnsi="Century Gothic"/>
        </w:rPr>
      </w:pPr>
      <w:r>
        <w:rPr>
          <w:rFonts w:ascii="Century Gothic" w:hAnsi="Century Gothic"/>
        </w:rPr>
        <w:t>No, e-Invoice is applicable only if the notified turnover is crossed in the previous years.</w:t>
      </w:r>
    </w:p>
    <w:p>
      <w:pPr>
        <w:pStyle w:val="10"/>
        <w:numPr>
          <w:ilvl w:val="0"/>
          <w:numId w:val="1"/>
        </w:numPr>
        <w:jc w:val="both"/>
        <w:rPr>
          <w:rFonts w:ascii="Century Gothic" w:hAnsi="Century Gothic"/>
          <w:b/>
          <w:bCs/>
        </w:rPr>
      </w:pPr>
      <w:r>
        <w:fldChar w:fldCharType="begin"/>
      </w:r>
      <w:r>
        <w:instrText xml:space="preserve"> HYPERLINK "https://einvoice1.gst.gov.in/Others/Faqs" \l "0" </w:instrText>
      </w:r>
      <w:r>
        <w:fldChar w:fldCharType="separate"/>
      </w:r>
      <w:r>
        <w:rPr>
          <w:rFonts w:ascii="Century Gothic" w:hAnsi="Century Gothic"/>
          <w:b/>
          <w:bCs/>
        </w:rPr>
        <w:t>Can the regular invoice be maintained along with portal generated invoice? Instead of sending the portal generated invoice can we send the regular format to customer.</w:t>
      </w:r>
      <w:r>
        <w:rPr>
          <w:rFonts w:ascii="Century Gothic" w:hAnsi="Century Gothic"/>
          <w:b/>
          <w:bCs/>
        </w:rPr>
        <w:fldChar w:fldCharType="end"/>
      </w:r>
    </w:p>
    <w:p>
      <w:pPr>
        <w:jc w:val="both"/>
        <w:rPr>
          <w:rFonts w:ascii="Century Gothic" w:hAnsi="Century Gothic"/>
        </w:rPr>
      </w:pPr>
      <w:r>
        <w:rPr>
          <w:rFonts w:ascii="Century Gothic" w:hAnsi="Century Gothic"/>
        </w:rPr>
        <w:t>Invoice sent to the customer must contain the IRN number and the QR Code. Along with this you may send the regular invoice also.</w:t>
      </w:r>
    </w:p>
    <w:p>
      <w:pPr>
        <w:pStyle w:val="10"/>
        <w:numPr>
          <w:ilvl w:val="0"/>
          <w:numId w:val="1"/>
        </w:numPr>
        <w:jc w:val="both"/>
        <w:rPr>
          <w:rFonts w:ascii="Century Gothic" w:hAnsi="Century Gothic"/>
          <w:b/>
          <w:bCs/>
        </w:rPr>
      </w:pPr>
      <w:r>
        <w:fldChar w:fldCharType="begin"/>
      </w:r>
      <w:r>
        <w:instrText xml:space="preserve"> HYPERLINK "https://einvoice1.gst.gov.in/Others/Faqs" \l "0" </w:instrText>
      </w:r>
      <w:r>
        <w:fldChar w:fldCharType="separate"/>
      </w:r>
      <w:r>
        <w:rPr>
          <w:rFonts w:ascii="Century Gothic" w:hAnsi="Century Gothic"/>
          <w:b/>
          <w:bCs/>
        </w:rPr>
        <w:t>How do I upload invoices, in case I do not have ERP system?</w:t>
      </w:r>
      <w:r>
        <w:rPr>
          <w:rFonts w:ascii="Century Gothic" w:hAnsi="Century Gothic"/>
          <w:b/>
          <w:bCs/>
        </w:rPr>
        <w:fldChar w:fldCharType="end"/>
      </w:r>
    </w:p>
    <w:p>
      <w:pPr>
        <w:jc w:val="both"/>
        <w:rPr>
          <w:rFonts w:ascii="Century Gothic" w:hAnsi="Century Gothic"/>
        </w:rPr>
      </w:pPr>
      <w:r>
        <w:rPr>
          <w:rFonts w:ascii="Century Gothic" w:hAnsi="Century Gothic"/>
        </w:rPr>
        <w:t>The e-invoice portal </w:t>
      </w:r>
      <w:r>
        <w:fldChar w:fldCharType="begin"/>
      </w:r>
      <w:r>
        <w:instrText xml:space="preserve"> HYPERLINK "https://gepp.einvoice1.gst.gov.in/" \t "_blank" </w:instrText>
      </w:r>
      <w:r>
        <w:fldChar w:fldCharType="separate"/>
      </w:r>
      <w:r>
        <w:rPr>
          <w:rFonts w:ascii="Century Gothic" w:hAnsi="Century Gothic"/>
        </w:rPr>
        <w:t>https://gepp.einvoice1.gst.gov.in</w:t>
      </w:r>
      <w:r>
        <w:rPr>
          <w:rFonts w:ascii="Century Gothic" w:hAnsi="Century Gothic"/>
        </w:rPr>
        <w:fldChar w:fldCharType="end"/>
      </w:r>
      <w:r>
        <w:rPr>
          <w:rFonts w:ascii="Century Gothic" w:hAnsi="Century Gothic"/>
        </w:rPr>
        <w:t> helps the suppliers in registering the invoices without the necessity for ERP system. This is a browser based and user-friendly portal by which the e-invoices can be generated. The application may also be downloaded on to the mobile.</w:t>
      </w:r>
    </w:p>
    <w:p>
      <w:pPr>
        <w:pStyle w:val="10"/>
        <w:numPr>
          <w:ilvl w:val="0"/>
          <w:numId w:val="1"/>
        </w:numPr>
        <w:jc w:val="both"/>
        <w:rPr>
          <w:rFonts w:ascii="Century Gothic" w:hAnsi="Century Gothic"/>
          <w:b/>
          <w:bCs/>
        </w:rPr>
      </w:pPr>
      <w:r>
        <w:fldChar w:fldCharType="begin"/>
      </w:r>
      <w:r>
        <w:instrText xml:space="preserve"> HYPERLINK "https://einvoice1.gst.gov.in/Others/Faqs" \l "0" </w:instrText>
      </w:r>
      <w:r>
        <w:fldChar w:fldCharType="separate"/>
      </w:r>
      <w:r>
        <w:rPr>
          <w:rFonts w:ascii="Century Gothic" w:hAnsi="Century Gothic"/>
          <w:b/>
          <w:bCs/>
        </w:rPr>
        <w:t>Is e-Invoicing applicable if my customers are of SEZ type?</w:t>
      </w:r>
      <w:r>
        <w:rPr>
          <w:rFonts w:ascii="Century Gothic" w:hAnsi="Century Gothic"/>
          <w:b/>
          <w:bCs/>
        </w:rPr>
        <w:fldChar w:fldCharType="end"/>
      </w:r>
    </w:p>
    <w:p>
      <w:pPr>
        <w:jc w:val="both"/>
        <w:rPr>
          <w:rFonts w:ascii="Century Gothic" w:hAnsi="Century Gothic"/>
        </w:rPr>
      </w:pPr>
      <w:r>
        <w:rPr>
          <w:rFonts w:ascii="Century Gothic" w:hAnsi="Century Gothic"/>
        </w:rPr>
        <w:t>Yes, its applicable. If the customer is of type SEZ, then e-Invoice may be generated using transaction type as SEZWP / SEZWOP by the Supplier.</w:t>
      </w:r>
    </w:p>
    <w:p>
      <w:pPr>
        <w:jc w:val="both"/>
        <w:rPr>
          <w:rFonts w:ascii="Century Gothic" w:hAnsi="Century Gothic"/>
        </w:rPr>
      </w:pPr>
      <w:r>
        <w:rPr>
          <w:rFonts w:ascii="Century Gothic" w:hAnsi="Century Gothic"/>
        </w:rPr>
        <w:t>['SEZWP' for SEZ supplies with payment of tax, 'SEZWOP' for SEZ supplies without payment of tax,]</w:t>
      </w:r>
    </w:p>
    <w:p>
      <w:pPr>
        <w:jc w:val="both"/>
        <w:rPr>
          <w:rFonts w:ascii="Century Gothic" w:hAnsi="Century Gothic"/>
        </w:rPr>
      </w:pPr>
    </w:p>
    <w:p>
      <w:pPr>
        <w:pStyle w:val="10"/>
        <w:numPr>
          <w:ilvl w:val="0"/>
          <w:numId w:val="1"/>
        </w:numPr>
        <w:jc w:val="both"/>
        <w:rPr>
          <w:rFonts w:ascii="Century Gothic" w:hAnsi="Century Gothic"/>
          <w:b/>
          <w:bCs/>
        </w:rPr>
      </w:pPr>
      <w:r>
        <w:fldChar w:fldCharType="begin"/>
      </w:r>
      <w:r>
        <w:instrText xml:space="preserve"> HYPERLINK "https://einvoice1.gst.gov.in/Others/Faqs" \l "0" </w:instrText>
      </w:r>
      <w:r>
        <w:fldChar w:fldCharType="separate"/>
      </w:r>
      <w:r>
        <w:rPr>
          <w:rFonts w:ascii="Century Gothic" w:hAnsi="Century Gothic"/>
          <w:b/>
          <w:bCs/>
        </w:rPr>
        <w:t>Do we need to upload the Digital signature on E- Invoice portal?</w:t>
      </w:r>
      <w:r>
        <w:rPr>
          <w:rFonts w:ascii="Century Gothic" w:hAnsi="Century Gothic"/>
          <w:b/>
          <w:bCs/>
        </w:rPr>
        <w:fldChar w:fldCharType="end"/>
      </w:r>
    </w:p>
    <w:p>
      <w:pPr>
        <w:jc w:val="both"/>
        <w:rPr>
          <w:rFonts w:ascii="Century Gothic" w:hAnsi="Century Gothic"/>
        </w:rPr>
      </w:pPr>
      <w:r>
        <w:rPr>
          <w:rFonts w:ascii="Century Gothic" w:hAnsi="Century Gothic"/>
        </w:rPr>
        <w:t>No, supplier cannot upload the digitally signed invoice to the portal. The e-invoice system will digitally sign the e-invoice details uploaded to the portal and return the signed invoice and QR code to the Supplier.</w:t>
      </w:r>
    </w:p>
    <w:p>
      <w:pPr>
        <w:pStyle w:val="10"/>
        <w:numPr>
          <w:ilvl w:val="0"/>
          <w:numId w:val="1"/>
        </w:numPr>
        <w:jc w:val="both"/>
        <w:rPr>
          <w:rFonts w:ascii="Century Gothic" w:hAnsi="Century Gothic"/>
          <w:b/>
          <w:bCs/>
        </w:rPr>
      </w:pPr>
      <w:r>
        <w:fldChar w:fldCharType="begin"/>
      </w:r>
      <w:r>
        <w:instrText xml:space="preserve"> HYPERLINK "https://einvoice1.gst.gov.in/Others/Faqs" \l "0" </w:instrText>
      </w:r>
      <w:r>
        <w:fldChar w:fldCharType="separate"/>
      </w:r>
      <w:r>
        <w:rPr>
          <w:rFonts w:ascii="Century Gothic" w:hAnsi="Century Gothic"/>
          <w:b/>
          <w:bCs/>
        </w:rPr>
        <w:t>I’m unable to enter slash '/' in the document number, what should I do?</w:t>
      </w:r>
      <w:r>
        <w:rPr>
          <w:rFonts w:ascii="Century Gothic" w:hAnsi="Century Gothic"/>
          <w:b/>
          <w:bCs/>
        </w:rPr>
        <w:fldChar w:fldCharType="end"/>
      </w:r>
    </w:p>
    <w:p>
      <w:pPr>
        <w:jc w:val="both"/>
        <w:rPr>
          <w:rFonts w:ascii="Century Gothic" w:hAnsi="Century Gothic"/>
        </w:rPr>
      </w:pPr>
      <w:r>
        <w:rPr>
          <w:rFonts w:ascii="Century Gothic" w:hAnsi="Century Gothic"/>
        </w:rPr>
        <w:t>Document number in e-Invoice should not be starting with 0, / and -. You should pass the document number without such characters.</w:t>
      </w:r>
    </w:p>
    <w:p>
      <w:pPr>
        <w:pStyle w:val="10"/>
        <w:numPr>
          <w:ilvl w:val="0"/>
          <w:numId w:val="1"/>
        </w:numPr>
        <w:jc w:val="both"/>
        <w:rPr>
          <w:rFonts w:ascii="Century Gothic" w:hAnsi="Century Gothic"/>
          <w:b/>
          <w:bCs/>
        </w:rPr>
      </w:pPr>
      <w:r>
        <w:rPr>
          <w:rFonts w:ascii="Century Gothic" w:hAnsi="Century Gothic"/>
          <w:b/>
          <w:bCs/>
        </w:rPr>
        <w:t>Whether manual invoice with USD/EURO Currency and E-Invoice with INR be used? (Or) Can we upload export invoice details with foreign currency?</w:t>
      </w:r>
    </w:p>
    <w:p>
      <w:pPr>
        <w:jc w:val="both"/>
        <w:rPr>
          <w:rFonts w:ascii="Century Gothic" w:hAnsi="Century Gothic"/>
        </w:rPr>
      </w:pPr>
      <w:r>
        <w:rPr>
          <w:rFonts w:ascii="Century Gothic" w:hAnsi="Century Gothic"/>
        </w:rPr>
        <w:t>All invoices to be registered on the portal should contain the values in INR, however there are some optional fields in the schema in which the foreign currency may be included.</w:t>
      </w:r>
    </w:p>
    <w:p>
      <w:pPr>
        <w:pStyle w:val="10"/>
        <w:numPr>
          <w:ilvl w:val="0"/>
          <w:numId w:val="1"/>
        </w:numPr>
        <w:jc w:val="both"/>
        <w:rPr>
          <w:rFonts w:ascii="Century Gothic" w:hAnsi="Century Gothic"/>
          <w:b/>
          <w:bCs/>
        </w:rPr>
      </w:pPr>
      <w:r>
        <w:fldChar w:fldCharType="begin"/>
      </w:r>
      <w:r>
        <w:instrText xml:space="preserve"> HYPERLINK "https://einvoice1.gst.gov.in/Others/Faqs" \l "0" </w:instrText>
      </w:r>
      <w:r>
        <w:fldChar w:fldCharType="separate"/>
      </w:r>
      <w:r>
        <w:rPr>
          <w:rFonts w:ascii="Century Gothic" w:hAnsi="Century Gothic"/>
          <w:b/>
          <w:bCs/>
        </w:rPr>
        <w:t>I have already registered in GST Portal. Whether I need to register again on the E-invoice system Portal?</w:t>
      </w:r>
      <w:r>
        <w:rPr>
          <w:rFonts w:ascii="Century Gothic" w:hAnsi="Century Gothic"/>
          <w:b/>
          <w:bCs/>
        </w:rPr>
        <w:fldChar w:fldCharType="end"/>
      </w:r>
    </w:p>
    <w:p>
      <w:pPr>
        <w:jc w:val="both"/>
        <w:rPr>
          <w:rFonts w:ascii="Century Gothic" w:hAnsi="Century Gothic"/>
        </w:rPr>
      </w:pPr>
      <w:r>
        <w:rPr>
          <w:rFonts w:ascii="Century Gothic" w:hAnsi="Century Gothic"/>
        </w:rPr>
        <w:t>Yes. All the registered users under GST who wish to generate IRN need to register on E-invoice system separately using his GSTIN. Once GSTIN is entered, the system sends an OTP to his registered mobile number registered with GST Portal and after authenticating the same, the system enables him to generate his/her username and password for the E-invoice system. After generation of username and password of his/her choice, he/she may proceed to make entries to generate IRN.</w:t>
      </w:r>
    </w:p>
    <w:p>
      <w:pPr>
        <w:pStyle w:val="10"/>
        <w:numPr>
          <w:ilvl w:val="0"/>
          <w:numId w:val="1"/>
        </w:numPr>
        <w:jc w:val="both"/>
        <w:rPr>
          <w:rFonts w:ascii="Century Gothic" w:hAnsi="Century Gothic"/>
          <w:b/>
          <w:bCs/>
        </w:rPr>
      </w:pPr>
      <w:r>
        <w:fldChar w:fldCharType="begin"/>
      </w:r>
      <w:r>
        <w:instrText xml:space="preserve"> HYPERLINK "https://einvoice1.gst.gov.in/Others/Faqs" \l "0" </w:instrText>
      </w:r>
      <w:r>
        <w:fldChar w:fldCharType="separate"/>
      </w:r>
      <w:r>
        <w:rPr>
          <w:rFonts w:ascii="Century Gothic" w:hAnsi="Century Gothic"/>
          <w:b/>
          <w:bCs/>
        </w:rPr>
        <w:t>I have already registered in EWB Portal. Whether I need to register again on the E-invoice Portal?</w:t>
      </w:r>
      <w:r>
        <w:rPr>
          <w:rFonts w:ascii="Century Gothic" w:hAnsi="Century Gothic"/>
          <w:b/>
          <w:bCs/>
        </w:rPr>
        <w:fldChar w:fldCharType="end"/>
      </w:r>
    </w:p>
    <w:p>
      <w:pPr>
        <w:jc w:val="both"/>
        <w:rPr>
          <w:rFonts w:ascii="Century Gothic" w:hAnsi="Century Gothic"/>
        </w:rPr>
      </w:pPr>
      <w:r>
        <w:rPr>
          <w:rFonts w:ascii="Century Gothic" w:hAnsi="Century Gothic"/>
        </w:rPr>
        <w:t>No, Users who are already registered on the e-way bill portal need not to again register on the e-invoice system. User can use EWB login credentials to login at e-invoice system.</w:t>
      </w:r>
    </w:p>
    <w:p>
      <w:pPr>
        <w:pStyle w:val="10"/>
        <w:numPr>
          <w:ilvl w:val="0"/>
          <w:numId w:val="1"/>
        </w:numPr>
        <w:jc w:val="both"/>
        <w:rPr>
          <w:rFonts w:ascii="Century Gothic" w:hAnsi="Century Gothic"/>
          <w:b/>
          <w:bCs/>
        </w:rPr>
      </w:pPr>
      <w:r>
        <w:fldChar w:fldCharType="begin"/>
      </w:r>
      <w:r>
        <w:instrText xml:space="preserve"> HYPERLINK "https://einvoice1.gst.gov.in/Others/Faqs" \l "0" </w:instrText>
      </w:r>
      <w:r>
        <w:fldChar w:fldCharType="separate"/>
      </w:r>
      <w:r>
        <w:rPr>
          <w:rFonts w:ascii="Century Gothic" w:hAnsi="Century Gothic"/>
          <w:b/>
          <w:bCs/>
        </w:rPr>
        <w:t>Will it be possible to allow invoices that are registered on invoice registration system/portal to be downloaded and/or saved?</w:t>
      </w:r>
      <w:r>
        <w:rPr>
          <w:rFonts w:ascii="Century Gothic" w:hAnsi="Century Gothic"/>
          <w:b/>
          <w:bCs/>
        </w:rPr>
        <w:fldChar w:fldCharType="end"/>
      </w:r>
    </w:p>
    <w:p>
      <w:pPr>
        <w:jc w:val="both"/>
        <w:rPr>
          <w:rFonts w:ascii="Century Gothic" w:hAnsi="Century Gothic"/>
        </w:rPr>
      </w:pPr>
      <w:r>
        <w:rPr>
          <w:rFonts w:ascii="Century Gothic" w:hAnsi="Century Gothic"/>
        </w:rPr>
        <w:t>Yes. The IRP after registering the invoice, will share a digitally signed e-invoice for record of the supplier. You can download the invoice for further use and action.</w:t>
      </w:r>
    </w:p>
    <w:p>
      <w:pPr>
        <w:pStyle w:val="10"/>
        <w:numPr>
          <w:ilvl w:val="0"/>
          <w:numId w:val="1"/>
        </w:numPr>
        <w:jc w:val="both"/>
        <w:rPr>
          <w:rFonts w:ascii="Century Gothic" w:hAnsi="Century Gothic"/>
          <w:b/>
          <w:bCs/>
        </w:rPr>
      </w:pPr>
      <w:r>
        <w:fldChar w:fldCharType="begin"/>
      </w:r>
      <w:r>
        <w:instrText xml:space="preserve"> HYPERLINK "https://einvoice1.gst.gov.in/Others/Faqs" \l "0" </w:instrText>
      </w:r>
      <w:r>
        <w:fldChar w:fldCharType="separate"/>
      </w:r>
      <w:r>
        <w:rPr>
          <w:rFonts w:ascii="Century Gothic" w:hAnsi="Century Gothic"/>
          <w:b/>
          <w:bCs/>
        </w:rPr>
        <w:t>What is Invoice Reference Number (IRN)?</w:t>
      </w:r>
      <w:r>
        <w:rPr>
          <w:rFonts w:ascii="Century Gothic" w:hAnsi="Century Gothic"/>
          <w:b/>
          <w:bCs/>
        </w:rPr>
        <w:fldChar w:fldCharType="end"/>
      </w:r>
    </w:p>
    <w:p>
      <w:pPr>
        <w:jc w:val="both"/>
        <w:rPr>
          <w:rFonts w:ascii="Century Gothic" w:hAnsi="Century Gothic"/>
        </w:rPr>
      </w:pPr>
      <w:r>
        <w:rPr>
          <w:rFonts w:ascii="Century Gothic" w:hAnsi="Century Gothic"/>
        </w:rPr>
        <w:t>The Invoice Reference Number (IRN) is a unique number (also known as hash) generated by the e-invoice system using a hash generation algorithm. For every document viz., an invoice or debit or credit note to be submitted on the e-invoice system, a unique 64-character Invoice Reference Number (IRN) shall be generated which is based on the computation of hash of GSTIN of supplier of document (invoice or credit note etc.), Year, Document type and Document number. This shall be unique to each invoice and hence will be the unique identity for each invoice for the entire financial year in the entire GST System for a taxpayer.</w:t>
      </w:r>
    </w:p>
    <w:p>
      <w:pPr>
        <w:pStyle w:val="10"/>
        <w:numPr>
          <w:ilvl w:val="0"/>
          <w:numId w:val="1"/>
        </w:numPr>
        <w:jc w:val="both"/>
        <w:rPr>
          <w:rFonts w:ascii="Century Gothic" w:hAnsi="Century Gothic"/>
          <w:b/>
          <w:bCs/>
        </w:rPr>
      </w:pPr>
      <w:r>
        <w:fldChar w:fldCharType="begin"/>
      </w:r>
      <w:r>
        <w:instrText xml:space="preserve"> HYPERLINK "https://einvoice1.gst.gov.in/Others/Faqs" \l "0" </w:instrText>
      </w:r>
      <w:r>
        <w:fldChar w:fldCharType="separate"/>
      </w:r>
      <w:r>
        <w:rPr>
          <w:rFonts w:ascii="Century Gothic" w:hAnsi="Century Gothic"/>
          <w:b/>
          <w:bCs/>
        </w:rPr>
        <w:t>Can IRN be deleted or cancelled?</w:t>
      </w:r>
      <w:r>
        <w:rPr>
          <w:rFonts w:ascii="Century Gothic" w:hAnsi="Century Gothic"/>
          <w:b/>
          <w:bCs/>
        </w:rPr>
        <w:fldChar w:fldCharType="end"/>
      </w:r>
    </w:p>
    <w:p>
      <w:pPr>
        <w:jc w:val="both"/>
        <w:rPr>
          <w:rFonts w:ascii="Century Gothic" w:hAnsi="Century Gothic"/>
        </w:rPr>
      </w:pPr>
      <w:r>
        <w:rPr>
          <w:rFonts w:ascii="Century Gothic" w:hAnsi="Century Gothic"/>
        </w:rPr>
        <w:t>The IRN, once generated cannot be modified or deleted. However, if IRN is generated with wrong information, it can be cancelled. Once cancelled, the same document (with same document number) can’t be reported again for generation of IRN. The cancellation is required to be done within 24 hours from the time of generation.</w:t>
      </w:r>
    </w:p>
    <w:p>
      <w:pPr>
        <w:pStyle w:val="10"/>
        <w:numPr>
          <w:ilvl w:val="0"/>
          <w:numId w:val="1"/>
        </w:numPr>
        <w:jc w:val="both"/>
        <w:rPr>
          <w:rFonts w:ascii="Century Gothic" w:hAnsi="Century Gothic"/>
          <w:b/>
          <w:bCs/>
        </w:rPr>
      </w:pPr>
      <w:r>
        <w:fldChar w:fldCharType="begin"/>
      </w:r>
      <w:r>
        <w:instrText xml:space="preserve"> HYPERLINK "https://einvoice1.gst.gov.in/Others/Faqs" \l "0" </w:instrText>
      </w:r>
      <w:r>
        <w:fldChar w:fldCharType="separate"/>
      </w:r>
      <w:r>
        <w:rPr>
          <w:rFonts w:ascii="Century Gothic" w:hAnsi="Century Gothic"/>
          <w:b/>
          <w:bCs/>
        </w:rPr>
        <w:t>If there is a mistake or wrong entry in the e-invoice, what has to be done?</w:t>
      </w:r>
      <w:r>
        <w:rPr>
          <w:rFonts w:ascii="Century Gothic" w:hAnsi="Century Gothic"/>
          <w:b/>
          <w:bCs/>
        </w:rPr>
        <w:fldChar w:fldCharType="end"/>
      </w:r>
    </w:p>
    <w:p>
      <w:pPr>
        <w:jc w:val="both"/>
        <w:rPr>
          <w:rFonts w:ascii="Century Gothic" w:hAnsi="Century Gothic"/>
        </w:rPr>
      </w:pPr>
      <w:r>
        <w:rPr>
          <w:rFonts w:ascii="Century Gothic" w:hAnsi="Century Gothic"/>
        </w:rPr>
        <w:t>If there is a mistake, incorrect or wrong entry in the e-invoice, then it cannot be edited or corrected. Only option is to cancel that invoice/IRN and report a new document (with new number) and generate a fresh IRN.</w:t>
      </w:r>
    </w:p>
    <w:p>
      <w:pPr>
        <w:pStyle w:val="10"/>
        <w:numPr>
          <w:ilvl w:val="0"/>
          <w:numId w:val="1"/>
        </w:numPr>
        <w:jc w:val="both"/>
        <w:rPr>
          <w:rFonts w:ascii="Century Gothic" w:hAnsi="Century Gothic"/>
          <w:b/>
          <w:bCs/>
        </w:rPr>
      </w:pPr>
      <w:r>
        <w:fldChar w:fldCharType="begin"/>
      </w:r>
      <w:r>
        <w:instrText xml:space="preserve"> HYPERLINK "https://einvoice1.gst.gov.in/Others/Faqs" \l "0" </w:instrText>
      </w:r>
      <w:r>
        <w:fldChar w:fldCharType="separate"/>
      </w:r>
      <w:r>
        <w:rPr>
          <w:rFonts w:ascii="Century Gothic" w:hAnsi="Century Gothic"/>
          <w:b/>
          <w:bCs/>
        </w:rPr>
        <w:t>Whether e-invoices generated through GST system can be partially / fully cancelled?</w:t>
      </w:r>
      <w:r>
        <w:rPr>
          <w:rFonts w:ascii="Century Gothic" w:hAnsi="Century Gothic"/>
          <w:b/>
          <w:bCs/>
        </w:rPr>
        <w:fldChar w:fldCharType="end"/>
      </w:r>
    </w:p>
    <w:p>
      <w:pPr>
        <w:jc w:val="both"/>
        <w:rPr>
          <w:rFonts w:ascii="Century Gothic" w:hAnsi="Century Gothic"/>
        </w:rPr>
      </w:pPr>
      <w:r>
        <w:rPr>
          <w:rFonts w:ascii="Century Gothic" w:hAnsi="Century Gothic"/>
        </w:rPr>
        <w:t>E-Invoice/IRN can’t be partially cancelled. It has to be fully cancelled.</w:t>
      </w:r>
    </w:p>
    <w:p>
      <w:pPr>
        <w:jc w:val="both"/>
        <w:rPr>
          <w:rFonts w:ascii="Century Gothic" w:hAnsi="Century Gothic"/>
        </w:rPr>
      </w:pPr>
      <w:r>
        <w:rPr>
          <w:rFonts w:ascii="Century Gothic" w:hAnsi="Century Gothic"/>
        </w:rPr>
        <w:t>The e-invoice mechanism enables invoices to be cancelled. This will have to be triggered through the IRP within 24 hours.</w:t>
      </w:r>
    </w:p>
    <w:p>
      <w:pPr>
        <w:pStyle w:val="10"/>
        <w:numPr>
          <w:ilvl w:val="0"/>
          <w:numId w:val="1"/>
        </w:numPr>
        <w:jc w:val="both"/>
        <w:rPr>
          <w:rFonts w:ascii="Century Gothic" w:hAnsi="Century Gothic"/>
          <w:b/>
          <w:bCs/>
        </w:rPr>
      </w:pPr>
      <w:r>
        <w:fldChar w:fldCharType="begin"/>
      </w:r>
      <w:r>
        <w:instrText xml:space="preserve"> HYPERLINK "https://einvoice1.gst.gov.in/Others/Faqs" \l "0" </w:instrText>
      </w:r>
      <w:r>
        <w:fldChar w:fldCharType="separate"/>
      </w:r>
      <w:r>
        <w:rPr>
          <w:rFonts w:ascii="Century Gothic" w:hAnsi="Century Gothic"/>
          <w:b/>
          <w:bCs/>
        </w:rPr>
        <w:t>What is the need to create sub-users?</w:t>
      </w:r>
      <w:r>
        <w:rPr>
          <w:rFonts w:ascii="Century Gothic" w:hAnsi="Century Gothic"/>
          <w:b/>
          <w:bCs/>
        </w:rPr>
        <w:fldChar w:fldCharType="end"/>
      </w:r>
      <w:r>
        <w:rPr>
          <w:rFonts w:ascii="Century Gothic" w:hAnsi="Century Gothic"/>
          <w:b/>
          <w:bCs/>
        </w:rPr>
        <w:t xml:space="preserve">  </w:t>
      </w:r>
      <w:r>
        <w:fldChar w:fldCharType="begin"/>
      </w:r>
      <w:r>
        <w:instrText xml:space="preserve"> HYPERLINK "https://einvoice1.gst.gov.in/Others/Faqs" \l "0" </w:instrText>
      </w:r>
      <w:r>
        <w:fldChar w:fldCharType="separate"/>
      </w:r>
      <w:r>
        <w:rPr>
          <w:rFonts w:ascii="Century Gothic" w:hAnsi="Century Gothic"/>
          <w:b/>
          <w:bCs/>
        </w:rPr>
        <w:t>Why do I need sub-users?</w:t>
      </w:r>
      <w:r>
        <w:rPr>
          <w:rFonts w:ascii="Century Gothic" w:hAnsi="Century Gothic"/>
          <w:b/>
          <w:bCs/>
        </w:rPr>
        <w:fldChar w:fldCharType="end"/>
      </w:r>
    </w:p>
    <w:p>
      <w:pPr>
        <w:jc w:val="both"/>
        <w:rPr>
          <w:rFonts w:ascii="Century Gothic" w:hAnsi="Century Gothic"/>
        </w:rPr>
      </w:pPr>
      <w:r>
        <w:rPr>
          <w:rFonts w:ascii="Century Gothic" w:hAnsi="Century Gothic"/>
        </w:rPr>
        <w:t>Many of the businesses have multiple places of business or head office and branch at different locations or work remotely from the principal place of business. Generating IRN with a single login may be a challenge for them. To overcome this challenge business can create multiple sub-users. A sub-user can use the same login credentials created originally and perform the actions as per the access that is given to them. For example, a sub-user may be allowed to generate IRN and restricted to accept IRN.</w:t>
      </w:r>
    </w:p>
    <w:p>
      <w:pPr>
        <w:jc w:val="both"/>
        <w:rPr>
          <w:rFonts w:ascii="Century Gothic" w:hAnsi="Century Gothic"/>
        </w:rPr>
      </w:pPr>
      <w:r>
        <w:rPr>
          <w:rFonts w:ascii="Century Gothic" w:hAnsi="Century Gothic"/>
        </w:rPr>
        <w:t>Most of the times, the tax payer or authorized person himself cannot operate and generate IRN’s. He will be dependent upon his staff or operator to do that. He would not like to avoid sharing his user credentials to them. In some firms, the business activities will be operational 24/7 and some firms will have multiple branches. Under these circumstances, the main user can create sub-users and assign the roles to them. He can assign generation of IRN or report generation activities based on requirements. This facility helps him to monitor the activities done by sub-users. However, the main user should ensure that whenever employee is transferred or resigned, the sub-user account is frozen / blocked to avoid misuse of credentials.</w:t>
      </w:r>
    </w:p>
    <w:p>
      <w:pPr>
        <w:pStyle w:val="10"/>
        <w:numPr>
          <w:ilvl w:val="0"/>
          <w:numId w:val="1"/>
        </w:numPr>
        <w:jc w:val="both"/>
        <w:rPr>
          <w:rFonts w:ascii="Century Gothic" w:hAnsi="Century Gothic"/>
          <w:b/>
          <w:bCs/>
        </w:rPr>
      </w:pPr>
      <w:r>
        <w:fldChar w:fldCharType="begin"/>
      </w:r>
      <w:r>
        <w:instrText xml:space="preserve"> HYPERLINK "https://einvoice1.gst.gov.in/Others/Faqs" \l "0" </w:instrText>
      </w:r>
      <w:r>
        <w:fldChar w:fldCharType="separate"/>
      </w:r>
      <w:r>
        <w:rPr>
          <w:rFonts w:ascii="Century Gothic" w:hAnsi="Century Gothic"/>
          <w:b/>
          <w:bCs/>
        </w:rPr>
        <w:t>How many sub-users can be created?</w:t>
      </w:r>
      <w:r>
        <w:rPr>
          <w:rFonts w:ascii="Century Gothic" w:hAnsi="Century Gothic"/>
          <w:b/>
          <w:bCs/>
        </w:rPr>
        <w:fldChar w:fldCharType="end"/>
      </w:r>
    </w:p>
    <w:p>
      <w:pPr>
        <w:jc w:val="both"/>
        <w:rPr>
          <w:rFonts w:ascii="Century Gothic" w:hAnsi="Century Gothic"/>
        </w:rPr>
      </w:pPr>
      <w:r>
        <w:rPr>
          <w:rFonts w:ascii="Century Gothic" w:hAnsi="Century Gothic"/>
        </w:rPr>
        <w:t>For every principal/additional place of business, user can create maximum of 10 sub-users. That is, if tax payer has only (one) principal business place (and no additional place of business), he can create 10 sub-users. If tax payer has 3 additional places and one principal place of business (i.e. 4 places), then he can create 40 (4 X 10) sub users.</w:t>
      </w:r>
    </w:p>
    <w:p>
      <w:pPr>
        <w:pStyle w:val="10"/>
        <w:numPr>
          <w:ilvl w:val="0"/>
          <w:numId w:val="1"/>
        </w:numPr>
        <w:jc w:val="both"/>
        <w:rPr>
          <w:rFonts w:ascii="Century Gothic" w:hAnsi="Century Gothic"/>
          <w:b/>
          <w:bCs/>
        </w:rPr>
      </w:pPr>
      <w:r>
        <w:fldChar w:fldCharType="begin"/>
      </w:r>
      <w:r>
        <w:instrText xml:space="preserve"> HYPERLINK "https://einvoice1.gst.gov.in/Others/Faqs" \l "0" </w:instrText>
      </w:r>
      <w:r>
        <w:fldChar w:fldCharType="separate"/>
      </w:r>
      <w:r>
        <w:rPr>
          <w:rFonts w:ascii="Century Gothic" w:hAnsi="Century Gothic"/>
          <w:b/>
          <w:bCs/>
        </w:rPr>
        <w:t>What are the Modes of Generation of e-invoice, the taxpayer can use?</w:t>
      </w:r>
      <w:r>
        <w:rPr>
          <w:rFonts w:ascii="Century Gothic" w:hAnsi="Century Gothic"/>
          <w:b/>
          <w:bCs/>
        </w:rPr>
        <w:fldChar w:fldCharType="end"/>
      </w:r>
    </w:p>
    <w:p>
      <w:pPr>
        <w:jc w:val="both"/>
        <w:rPr>
          <w:rFonts w:ascii="Century Gothic" w:hAnsi="Century Gothic"/>
        </w:rPr>
      </w:pPr>
      <w:r>
        <w:rPr>
          <w:rFonts w:ascii="Century Gothic" w:hAnsi="Century Gothic"/>
        </w:rPr>
        <w:t>Multiple modes can be used for reporting invoices to IRP: • Bulk Upload, • API based, • Mobile app based, • GSP based.</w:t>
      </w:r>
    </w:p>
    <w:p>
      <w:pPr>
        <w:jc w:val="both"/>
        <w:rPr>
          <w:rFonts w:ascii="Century Gothic" w:hAnsi="Century Gothic"/>
        </w:rPr>
      </w:pPr>
    </w:p>
    <w:p>
      <w:pPr>
        <w:jc w:val="both"/>
        <w:rPr>
          <w:rFonts w:ascii="Century Gothic" w:hAnsi="Century Gothic"/>
        </w:rPr>
      </w:pPr>
    </w:p>
    <w:sectPr>
      <w:pgSz w:w="11906" w:h="16838"/>
      <w:pgMar w:top="1440" w:right="1440" w:bottom="1440" w:left="1440"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Century Gothic">
    <w:panose1 w:val="020B0502020202020204"/>
    <w:charset w:val="00"/>
    <w:family w:val="swiss"/>
    <w:pitch w:val="default"/>
    <w:sig w:usb0="00000287" w:usb1="00000000" w:usb2="00000000" w:usb3="00000000" w:csb0="2000009F" w:csb1="DFD70000"/>
  </w:font>
  <w:font w:name="Calibri Light">
    <w:panose1 w:val="020F0302020204030204"/>
    <w:charset w:val="00"/>
    <w:family w:val="swiss"/>
    <w:pitch w:val="default"/>
    <w:sig w:usb0="E4002EFF" w:usb1="C000247B" w:usb2="00000009" w:usb3="00000000" w:csb0="200001FF" w:csb1="00000000"/>
  </w:font>
  <w:font w:name="Verdana">
    <w:panose1 w:val="020B0604030504040204"/>
    <w:charset w:val="00"/>
    <w:family w:val="swiss"/>
    <w:pitch w:val="default"/>
    <w:sig w:usb0="A00006FF" w:usb1="4000205B" w:usb2="00000010" w:usb3="00000000" w:csb0="2000019F" w:csb1="00000000"/>
  </w:font>
  <w:font w:name="Symbol">
    <w:panose1 w:val="05050102010706020507"/>
    <w:charset w:val="02"/>
    <w:family w:val="roman"/>
    <w:pitch w:val="default"/>
    <w:sig w:usb0="00000000" w:usb1="00000000" w:usb2="00000000" w:usb3="00000000" w:csb0="8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B9F0EC4"/>
    <w:multiLevelType w:val="multilevel"/>
    <w:tmpl w:val="3B9F0EC4"/>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
    <w:nsid w:val="4B292852"/>
    <w:multiLevelType w:val="multilevel"/>
    <w:tmpl w:val="4B292852"/>
    <w:lvl w:ilvl="0" w:tentative="0">
      <w:start w:val="1"/>
      <w:numFmt w:val="decimal"/>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2">
    <w:nsid w:val="63BF7472"/>
    <w:multiLevelType w:val="multilevel"/>
    <w:tmpl w:val="63BF7472"/>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cumentProtection w:enforcement="0"/>
  <w:defaultTabStop w:val="720"/>
  <w:characterSpacingControl w:val="doNotCompress"/>
  <w:footnotePr>
    <w:footnote w:id="0"/>
    <w:footnote w:id="1"/>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4B88"/>
    <w:rsid w:val="000D30C7"/>
    <w:rsid w:val="002C19A9"/>
    <w:rsid w:val="00351620"/>
    <w:rsid w:val="00553899"/>
    <w:rsid w:val="00570444"/>
    <w:rsid w:val="006B134F"/>
    <w:rsid w:val="00856B4D"/>
    <w:rsid w:val="00860DB6"/>
    <w:rsid w:val="00866361"/>
    <w:rsid w:val="008B4A5E"/>
    <w:rsid w:val="00987776"/>
    <w:rsid w:val="00B006C3"/>
    <w:rsid w:val="00B131C3"/>
    <w:rsid w:val="00B1367E"/>
    <w:rsid w:val="00BB538A"/>
    <w:rsid w:val="00C461E5"/>
    <w:rsid w:val="00CC6317"/>
    <w:rsid w:val="00DA7029"/>
    <w:rsid w:val="00DF054A"/>
    <w:rsid w:val="00E1601E"/>
    <w:rsid w:val="00FC4B88"/>
    <w:rsid w:val="7B6267BB"/>
  </w:rsids>
  <m:mathPr>
    <m:mathFont m:val="Cambria Math"/>
    <m:brkBin m:val="before"/>
    <m:brkBinSub m:val="--"/>
    <m:smallFrac m:val="0"/>
    <m:dispDef/>
    <m:lMargin m:val="0"/>
    <m:rMargin m:val="0"/>
    <m:defJc m:val="centerGroup"/>
    <m:wrapIndent m:val="1440"/>
    <m:intLim m:val="subSup"/>
    <m:naryLim m:val="undOvr"/>
  </m:mathPr>
  <w:themeFontLang w:val="en-IN"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nhideWhenUsed="0"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pPr>
    <w:rPr>
      <w:rFonts w:asciiTheme="minorHAnsi" w:hAnsiTheme="minorHAnsi" w:eastAsiaTheme="minorHAnsi" w:cstheme="minorBidi"/>
      <w:kern w:val="2"/>
      <w:sz w:val="22"/>
      <w:szCs w:val="22"/>
      <w:lang w:val="en-IN" w:eastAsia="en-US" w:bidi="ar-SA"/>
      <w14:ligatures w14:val="standardContextual"/>
    </w:rPr>
  </w:style>
  <w:style w:type="paragraph" w:styleId="2">
    <w:name w:val="heading 4"/>
    <w:basedOn w:val="1"/>
    <w:link w:val="8"/>
    <w:qFormat/>
    <w:uiPriority w:val="9"/>
    <w:pPr>
      <w:spacing w:before="100" w:beforeAutospacing="1" w:after="100" w:afterAutospacing="1" w:line="240" w:lineRule="auto"/>
      <w:outlineLvl w:val="3"/>
    </w:pPr>
    <w:rPr>
      <w:rFonts w:ascii="Times New Roman" w:hAnsi="Times New Roman" w:eastAsia="Times New Roman" w:cs="Times New Roman"/>
      <w:b/>
      <w:bCs/>
      <w:kern w:val="0"/>
      <w:sz w:val="24"/>
      <w:szCs w:val="24"/>
      <w:lang w:eastAsia="en-IN"/>
      <w14:ligatures w14:val="none"/>
    </w:rPr>
  </w:style>
  <w:style w:type="character" w:default="1" w:styleId="3">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character" w:styleId="5">
    <w:name w:val="Hyperlink"/>
    <w:basedOn w:val="3"/>
    <w:semiHidden/>
    <w:unhideWhenUsed/>
    <w:uiPriority w:val="99"/>
    <w:rPr>
      <w:color w:val="0000FF"/>
      <w:u w:val="single"/>
    </w:rPr>
  </w:style>
  <w:style w:type="paragraph" w:styleId="6">
    <w:name w:val="Normal (Web)"/>
    <w:basedOn w:val="1"/>
    <w:semiHidden/>
    <w:unhideWhenUsed/>
    <w:uiPriority w:val="99"/>
    <w:pPr>
      <w:spacing w:before="100" w:beforeAutospacing="1" w:after="100" w:afterAutospacing="1" w:line="240" w:lineRule="auto"/>
    </w:pPr>
    <w:rPr>
      <w:rFonts w:ascii="Times New Roman" w:hAnsi="Times New Roman" w:eastAsia="Times New Roman" w:cs="Times New Roman"/>
      <w:kern w:val="0"/>
      <w:sz w:val="24"/>
      <w:szCs w:val="24"/>
      <w:lang w:eastAsia="en-IN"/>
      <w14:ligatures w14:val="none"/>
    </w:rPr>
  </w:style>
  <w:style w:type="character" w:styleId="7">
    <w:name w:val="Strong"/>
    <w:basedOn w:val="3"/>
    <w:qFormat/>
    <w:uiPriority w:val="22"/>
    <w:rPr>
      <w:b/>
      <w:bCs/>
    </w:rPr>
  </w:style>
  <w:style w:type="character" w:customStyle="1" w:styleId="8">
    <w:name w:val="Heading 4 Char"/>
    <w:basedOn w:val="3"/>
    <w:link w:val="2"/>
    <w:uiPriority w:val="9"/>
    <w:rPr>
      <w:rFonts w:ascii="Times New Roman" w:hAnsi="Times New Roman" w:eastAsia="Times New Roman" w:cs="Times New Roman"/>
      <w:b/>
      <w:bCs/>
      <w:kern w:val="0"/>
      <w:sz w:val="24"/>
      <w:szCs w:val="24"/>
      <w:lang w:eastAsia="en-IN"/>
      <w14:ligatures w14:val="none"/>
    </w:rPr>
  </w:style>
  <w:style w:type="paragraph" w:customStyle="1" w:styleId="9">
    <w:name w:val="content-visible"/>
    <w:basedOn w:val="1"/>
    <w:uiPriority w:val="0"/>
    <w:pPr>
      <w:spacing w:before="100" w:beforeAutospacing="1" w:after="100" w:afterAutospacing="1" w:line="240" w:lineRule="auto"/>
    </w:pPr>
    <w:rPr>
      <w:rFonts w:ascii="Times New Roman" w:hAnsi="Times New Roman" w:eastAsia="Times New Roman" w:cs="Times New Roman"/>
      <w:kern w:val="0"/>
      <w:sz w:val="24"/>
      <w:szCs w:val="24"/>
      <w:lang w:eastAsia="en-IN"/>
      <w14:ligatures w14:val="none"/>
    </w:rPr>
  </w:style>
  <w:style w:type="paragraph" w:styleId="10">
    <w:name w:val="List Paragraph"/>
    <w:basedOn w:val="1"/>
    <w:qFormat/>
    <w:uiPriority w:val="34"/>
    <w:pPr>
      <w:ind w:left="720"/>
      <w:contextualSpacing/>
    </w:pPr>
  </w:style>
  <w:style w:type="character" w:customStyle="1" w:styleId="11">
    <w:name w:val="text-danger"/>
    <w:basedOn w:val="3"/>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2858</Words>
  <Characters>16291</Characters>
  <Lines>135</Lines>
  <Paragraphs>38</Paragraphs>
  <TotalTime>210</TotalTime>
  <ScaleCrop>false</ScaleCrop>
  <LinksUpToDate>false</LinksUpToDate>
  <CharactersWithSpaces>19111</CharactersWithSpaces>
  <Application>WPS Office_12.2.0.13538_F1E327BC-269C-435d-A152-05C5408002CA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2023-11-13T07:57:00Z</dcterms:created>
  <dc:creator>Amit Dey</dc:creator>
  <cp:lastModifiedBy>Tinku Ghosh Das</cp:lastModifiedBy>
  <dcterms:modified xsi:type="dcterms:W3CDTF">2024-04-04T08:32:07Z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1033-12.2.0.13538</vt:lpwstr>
  </property>
  <property fmtid="{D5CDD505-2E9C-101B-9397-08002B2CF9AE}" pid="3" name="ICV">
    <vt:lpwstr>685095096CBC433D9BACC536241788A7_13</vt:lpwstr>
  </property>
</Properties>
</file>