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A2CE9" w14:textId="052F05AB" w:rsidR="00BF1A21" w:rsidRPr="00E1186D" w:rsidRDefault="00BF1A21" w:rsidP="00BF1A21">
      <w:pPr>
        <w:jc w:val="center"/>
        <w:rPr>
          <w:rFonts w:ascii="Cambria" w:hAnsi="Cambria"/>
          <w:b/>
          <w:sz w:val="24"/>
          <w:szCs w:val="24"/>
        </w:rPr>
      </w:pPr>
      <w:r w:rsidRPr="00E1186D">
        <w:rPr>
          <w:rFonts w:ascii="Cambria" w:hAnsi="Cambria"/>
          <w:b/>
          <w:sz w:val="24"/>
          <w:szCs w:val="24"/>
        </w:rPr>
        <w:t xml:space="preserve">MCQ on </w:t>
      </w:r>
      <w:r w:rsidR="00017BB7" w:rsidRPr="00E1186D">
        <w:rPr>
          <w:rFonts w:ascii="Cambria" w:hAnsi="Cambria"/>
          <w:b/>
          <w:sz w:val="24"/>
          <w:szCs w:val="24"/>
        </w:rPr>
        <w:t>TDS Return Filing Class</w:t>
      </w:r>
      <w:r w:rsidRPr="00E1186D">
        <w:rPr>
          <w:rFonts w:ascii="Cambria" w:hAnsi="Cambria"/>
          <w:b/>
          <w:sz w:val="24"/>
          <w:szCs w:val="24"/>
        </w:rPr>
        <w:t xml:space="preserve"> Date – </w:t>
      </w:r>
      <w:r w:rsidR="00017BB7" w:rsidRPr="00E1186D">
        <w:rPr>
          <w:rFonts w:ascii="Cambria" w:hAnsi="Cambria"/>
          <w:b/>
          <w:sz w:val="24"/>
          <w:szCs w:val="24"/>
        </w:rPr>
        <w:t>06.10</w:t>
      </w:r>
      <w:r w:rsidRPr="00E1186D">
        <w:rPr>
          <w:rFonts w:ascii="Cambria" w:hAnsi="Cambria"/>
          <w:b/>
          <w:sz w:val="24"/>
          <w:szCs w:val="24"/>
        </w:rPr>
        <w:t>.2024</w:t>
      </w:r>
    </w:p>
    <w:p w14:paraId="6FB67FBD" w14:textId="6679806A" w:rsidR="00DD4B73" w:rsidRDefault="00DD4B73" w:rsidP="00BF1A21">
      <w:pPr>
        <w:jc w:val="center"/>
        <w:rPr>
          <w:rFonts w:ascii="Cambria" w:hAnsi="Cambria"/>
          <w:b/>
          <w:sz w:val="24"/>
          <w:szCs w:val="24"/>
        </w:rPr>
      </w:pPr>
    </w:p>
    <w:p w14:paraId="5E404F3A" w14:textId="77777777" w:rsidR="00E1186D" w:rsidRPr="00E1186D" w:rsidRDefault="00E1186D" w:rsidP="00BF1A21">
      <w:pPr>
        <w:jc w:val="center"/>
        <w:rPr>
          <w:rFonts w:ascii="Cambria" w:hAnsi="Cambria"/>
          <w:b/>
          <w:sz w:val="24"/>
          <w:szCs w:val="24"/>
        </w:rPr>
      </w:pPr>
    </w:p>
    <w:p w14:paraId="76FCD10E" w14:textId="77777777" w:rsidR="00017BB7" w:rsidRPr="00E1186D" w:rsidRDefault="00017BB7" w:rsidP="00017BB7">
      <w:pPr>
        <w:pStyle w:val="Heading3"/>
        <w:rPr>
          <w:rFonts w:ascii="Cambria" w:hAnsi="Cambria"/>
          <w:sz w:val="24"/>
          <w:szCs w:val="24"/>
        </w:rPr>
      </w:pPr>
      <w:r w:rsidRPr="00E1186D">
        <w:rPr>
          <w:rFonts w:ascii="Cambria" w:hAnsi="Cambria"/>
          <w:sz w:val="24"/>
          <w:szCs w:val="24"/>
        </w:rPr>
        <w:t>1. What is the due date for filing the quarterly TDS return for the first quarter (April to June)?</w:t>
      </w:r>
    </w:p>
    <w:p w14:paraId="5BECF308" w14:textId="77777777" w:rsidR="00017BB7" w:rsidRPr="00E1186D" w:rsidRDefault="00017BB7" w:rsidP="00EE1787">
      <w:pPr>
        <w:pStyle w:val="NormalWeb"/>
        <w:ind w:left="720"/>
        <w:rPr>
          <w:rFonts w:ascii="Cambria" w:hAnsi="Cambria"/>
        </w:rPr>
      </w:pPr>
      <w:r w:rsidRPr="00E1186D">
        <w:rPr>
          <w:rFonts w:ascii="Cambria" w:hAnsi="Cambria"/>
          <w:b/>
        </w:rPr>
        <w:t>a) 31st July</w:t>
      </w:r>
      <w:r w:rsidRPr="00E1186D">
        <w:rPr>
          <w:rFonts w:ascii="Cambria" w:hAnsi="Cambria"/>
          <w:b/>
        </w:rPr>
        <w:br/>
      </w:r>
      <w:r w:rsidRPr="00E1186D">
        <w:rPr>
          <w:rFonts w:ascii="Cambria" w:hAnsi="Cambria"/>
        </w:rPr>
        <w:t>b) 30th September</w:t>
      </w:r>
      <w:r w:rsidRPr="00E1186D">
        <w:rPr>
          <w:rFonts w:ascii="Cambria" w:hAnsi="Cambria"/>
        </w:rPr>
        <w:br/>
        <w:t>c) 15th August</w:t>
      </w:r>
      <w:r w:rsidRPr="00E1186D">
        <w:rPr>
          <w:rFonts w:ascii="Cambria" w:hAnsi="Cambria"/>
        </w:rPr>
        <w:br/>
        <w:t>d) 30th June</w:t>
      </w:r>
    </w:p>
    <w:p w14:paraId="1388E034" w14:textId="77777777" w:rsidR="00E1186D" w:rsidRDefault="00E1186D" w:rsidP="00017BB7">
      <w:pPr>
        <w:pStyle w:val="Heading3"/>
        <w:rPr>
          <w:rFonts w:ascii="Cambria" w:hAnsi="Cambria"/>
          <w:sz w:val="24"/>
          <w:szCs w:val="24"/>
        </w:rPr>
      </w:pPr>
    </w:p>
    <w:p w14:paraId="6F1E90D0" w14:textId="642C5369" w:rsidR="00017BB7" w:rsidRPr="00E1186D" w:rsidRDefault="00017BB7" w:rsidP="00017BB7">
      <w:pPr>
        <w:pStyle w:val="Heading3"/>
        <w:rPr>
          <w:rFonts w:ascii="Cambria" w:hAnsi="Cambria"/>
          <w:sz w:val="24"/>
          <w:szCs w:val="24"/>
        </w:rPr>
      </w:pPr>
      <w:r w:rsidRPr="00E1186D">
        <w:rPr>
          <w:rFonts w:ascii="Cambria" w:hAnsi="Cambria"/>
          <w:sz w:val="24"/>
          <w:szCs w:val="24"/>
        </w:rPr>
        <w:t>2. In which form is TDS return for salary (under section 192) filed?</w:t>
      </w:r>
    </w:p>
    <w:p w14:paraId="02A67AB8" w14:textId="77777777" w:rsidR="00017BB7" w:rsidRPr="00E1186D" w:rsidRDefault="00017BB7" w:rsidP="00EE1787">
      <w:pPr>
        <w:pStyle w:val="NormalWeb"/>
        <w:ind w:left="720"/>
        <w:rPr>
          <w:rFonts w:ascii="Cambria" w:hAnsi="Cambria"/>
        </w:rPr>
      </w:pPr>
      <w:r w:rsidRPr="00E1186D">
        <w:rPr>
          <w:rFonts w:ascii="Cambria" w:hAnsi="Cambria"/>
          <w:b/>
        </w:rPr>
        <w:t>a) Form 24Q</w:t>
      </w:r>
      <w:r w:rsidRPr="00E1186D">
        <w:rPr>
          <w:rFonts w:ascii="Cambria" w:hAnsi="Cambria"/>
          <w:b/>
        </w:rPr>
        <w:br/>
      </w:r>
      <w:r w:rsidRPr="00E1186D">
        <w:rPr>
          <w:rFonts w:ascii="Cambria" w:hAnsi="Cambria"/>
        </w:rPr>
        <w:t>b) Form 26Q</w:t>
      </w:r>
      <w:r w:rsidRPr="00E1186D">
        <w:rPr>
          <w:rFonts w:ascii="Cambria" w:hAnsi="Cambria"/>
        </w:rPr>
        <w:br/>
        <w:t>c) Form 27Q</w:t>
      </w:r>
      <w:r w:rsidRPr="00E1186D">
        <w:rPr>
          <w:rFonts w:ascii="Cambria" w:hAnsi="Cambria"/>
        </w:rPr>
        <w:br/>
        <w:t>d) Form 15Q</w:t>
      </w:r>
    </w:p>
    <w:p w14:paraId="01016359" w14:textId="77777777" w:rsidR="00E1186D" w:rsidRDefault="00E1186D" w:rsidP="00017BB7">
      <w:pPr>
        <w:pStyle w:val="Heading3"/>
        <w:rPr>
          <w:rFonts w:ascii="Cambria" w:hAnsi="Cambria"/>
          <w:sz w:val="24"/>
          <w:szCs w:val="24"/>
        </w:rPr>
      </w:pPr>
    </w:p>
    <w:p w14:paraId="7750832A" w14:textId="050DE471" w:rsidR="00017BB7" w:rsidRPr="00E1186D" w:rsidRDefault="00017BB7" w:rsidP="00017BB7">
      <w:pPr>
        <w:pStyle w:val="Heading3"/>
        <w:rPr>
          <w:rFonts w:ascii="Cambria" w:hAnsi="Cambria"/>
          <w:sz w:val="24"/>
          <w:szCs w:val="24"/>
        </w:rPr>
      </w:pPr>
      <w:r w:rsidRPr="00E1186D">
        <w:rPr>
          <w:rFonts w:ascii="Cambria" w:hAnsi="Cambria"/>
          <w:sz w:val="24"/>
          <w:szCs w:val="24"/>
        </w:rPr>
        <w:t>3. Which of the following is NOT required to file TDS returns?</w:t>
      </w:r>
    </w:p>
    <w:p w14:paraId="66C4E47B" w14:textId="77777777" w:rsidR="00017BB7" w:rsidRPr="00E1186D" w:rsidRDefault="00017BB7" w:rsidP="00EE1787">
      <w:pPr>
        <w:pStyle w:val="NormalWeb"/>
        <w:ind w:left="720"/>
        <w:rPr>
          <w:rFonts w:ascii="Cambria" w:hAnsi="Cambria"/>
        </w:rPr>
      </w:pPr>
      <w:r w:rsidRPr="00E1186D">
        <w:rPr>
          <w:rFonts w:ascii="Cambria" w:hAnsi="Cambria"/>
        </w:rPr>
        <w:t>a) Individual paying salary</w:t>
      </w:r>
      <w:r w:rsidRPr="00E1186D">
        <w:rPr>
          <w:rFonts w:ascii="Cambria" w:hAnsi="Cambria"/>
        </w:rPr>
        <w:br/>
        <w:t>b) Government departments</w:t>
      </w:r>
      <w:r w:rsidRPr="00E1186D">
        <w:rPr>
          <w:rFonts w:ascii="Cambria" w:hAnsi="Cambria"/>
        </w:rPr>
        <w:br/>
        <w:t>c) Banks</w:t>
      </w:r>
      <w:r w:rsidRPr="00E1186D">
        <w:rPr>
          <w:rFonts w:ascii="Cambria" w:hAnsi="Cambria"/>
        </w:rPr>
        <w:br/>
      </w:r>
      <w:r w:rsidRPr="00E1186D">
        <w:rPr>
          <w:rFonts w:ascii="Cambria" w:hAnsi="Cambria"/>
          <w:b/>
        </w:rPr>
        <w:t>d) Individuals with no TDS liability</w:t>
      </w:r>
    </w:p>
    <w:p w14:paraId="7FCB63DC" w14:textId="77777777" w:rsidR="00E1186D" w:rsidRDefault="00E1186D" w:rsidP="00017BB7">
      <w:pPr>
        <w:pStyle w:val="Heading3"/>
        <w:rPr>
          <w:rFonts w:ascii="Cambria" w:hAnsi="Cambria"/>
          <w:sz w:val="24"/>
          <w:szCs w:val="24"/>
        </w:rPr>
      </w:pPr>
    </w:p>
    <w:p w14:paraId="47186450" w14:textId="2D4D0BD3" w:rsidR="00017BB7" w:rsidRPr="00E1186D" w:rsidRDefault="00017BB7" w:rsidP="00017BB7">
      <w:pPr>
        <w:pStyle w:val="Heading3"/>
        <w:rPr>
          <w:rFonts w:ascii="Cambria" w:hAnsi="Cambria"/>
          <w:sz w:val="24"/>
          <w:szCs w:val="24"/>
        </w:rPr>
      </w:pPr>
      <w:r w:rsidRPr="00E1186D">
        <w:rPr>
          <w:rFonts w:ascii="Cambria" w:hAnsi="Cambria"/>
          <w:sz w:val="24"/>
          <w:szCs w:val="24"/>
        </w:rPr>
        <w:t>4. Which form is used for filing TDS returns on payments other than salary to residents?</w:t>
      </w:r>
    </w:p>
    <w:p w14:paraId="0DCD212A" w14:textId="7A0D6FF4" w:rsidR="00017BB7" w:rsidRPr="00E1186D" w:rsidRDefault="00017BB7" w:rsidP="00EE1787">
      <w:pPr>
        <w:pStyle w:val="NormalWeb"/>
        <w:ind w:left="720"/>
        <w:rPr>
          <w:rFonts w:ascii="Cambria" w:hAnsi="Cambria"/>
        </w:rPr>
      </w:pPr>
      <w:r w:rsidRPr="00E1186D">
        <w:rPr>
          <w:rFonts w:ascii="Cambria" w:hAnsi="Cambria"/>
        </w:rPr>
        <w:t>a) Form 2</w:t>
      </w:r>
      <w:r w:rsidR="00E1186D">
        <w:rPr>
          <w:rFonts w:ascii="Cambria" w:hAnsi="Cambria"/>
        </w:rPr>
        <w:t>7</w:t>
      </w:r>
      <w:r w:rsidRPr="00E1186D">
        <w:rPr>
          <w:rFonts w:ascii="Cambria" w:hAnsi="Cambria"/>
        </w:rPr>
        <w:t>Q</w:t>
      </w:r>
      <w:r w:rsidRPr="00E1186D">
        <w:rPr>
          <w:rFonts w:ascii="Cambria" w:hAnsi="Cambria"/>
        </w:rPr>
        <w:br/>
      </w:r>
      <w:r w:rsidRPr="00E1186D">
        <w:rPr>
          <w:rFonts w:ascii="Cambria" w:hAnsi="Cambria"/>
          <w:b/>
        </w:rPr>
        <w:t>b) Form 2</w:t>
      </w:r>
      <w:r w:rsidR="00E1186D" w:rsidRPr="00E1186D">
        <w:rPr>
          <w:rFonts w:ascii="Cambria" w:hAnsi="Cambria"/>
          <w:b/>
        </w:rPr>
        <w:t>6</w:t>
      </w:r>
      <w:r w:rsidRPr="00E1186D">
        <w:rPr>
          <w:rFonts w:ascii="Cambria" w:hAnsi="Cambria"/>
          <w:b/>
        </w:rPr>
        <w:t>Q</w:t>
      </w:r>
      <w:r w:rsidRPr="00E1186D">
        <w:rPr>
          <w:rFonts w:ascii="Cambria" w:hAnsi="Cambria"/>
          <w:b/>
        </w:rPr>
        <w:br/>
      </w:r>
      <w:r w:rsidRPr="00E1186D">
        <w:rPr>
          <w:rFonts w:ascii="Cambria" w:hAnsi="Cambria"/>
        </w:rPr>
        <w:t>c) Form 24Q</w:t>
      </w:r>
      <w:r w:rsidRPr="00E1186D">
        <w:rPr>
          <w:rFonts w:ascii="Cambria" w:hAnsi="Cambria"/>
        </w:rPr>
        <w:br/>
        <w:t>d) Form 16A</w:t>
      </w:r>
    </w:p>
    <w:p w14:paraId="69A5D4D9" w14:textId="77777777" w:rsidR="00E1186D" w:rsidRDefault="00E1186D" w:rsidP="00017BB7">
      <w:pPr>
        <w:pStyle w:val="Heading3"/>
        <w:rPr>
          <w:rFonts w:ascii="Cambria" w:hAnsi="Cambria"/>
          <w:sz w:val="24"/>
          <w:szCs w:val="24"/>
        </w:rPr>
      </w:pPr>
    </w:p>
    <w:p w14:paraId="2A2F0176" w14:textId="708CEE7B" w:rsidR="00017BB7" w:rsidRPr="00E1186D" w:rsidRDefault="00017BB7" w:rsidP="00017BB7">
      <w:pPr>
        <w:pStyle w:val="Heading3"/>
        <w:rPr>
          <w:rFonts w:ascii="Cambria" w:hAnsi="Cambria"/>
          <w:sz w:val="24"/>
          <w:szCs w:val="24"/>
        </w:rPr>
      </w:pPr>
      <w:r w:rsidRPr="00E1186D">
        <w:rPr>
          <w:rFonts w:ascii="Cambria" w:hAnsi="Cambria"/>
          <w:sz w:val="24"/>
          <w:szCs w:val="24"/>
        </w:rPr>
        <w:t>5. Which of the following is the consequence of late filing of TDS returns?</w:t>
      </w:r>
    </w:p>
    <w:p w14:paraId="6857CFC0" w14:textId="6E93C842" w:rsidR="00017BB7" w:rsidRPr="00E1186D" w:rsidRDefault="00017BB7" w:rsidP="00EE1787">
      <w:pPr>
        <w:pStyle w:val="NormalWeb"/>
        <w:ind w:left="720"/>
        <w:rPr>
          <w:rFonts w:ascii="Cambria" w:hAnsi="Cambria"/>
        </w:rPr>
      </w:pPr>
      <w:r w:rsidRPr="00E1186D">
        <w:rPr>
          <w:rFonts w:ascii="Cambria" w:hAnsi="Cambria"/>
        </w:rPr>
        <w:t xml:space="preserve">a) </w:t>
      </w:r>
      <w:r w:rsidRPr="00E1186D">
        <w:rPr>
          <w:rFonts w:ascii="Cambria" w:hAnsi="Cambria"/>
          <w:b/>
        </w:rPr>
        <w:t xml:space="preserve">Penalty of Rs. </w:t>
      </w:r>
      <w:r w:rsidR="00E1186D" w:rsidRPr="00E1186D">
        <w:rPr>
          <w:rFonts w:ascii="Cambria" w:hAnsi="Cambria"/>
          <w:b/>
        </w:rPr>
        <w:t>2</w:t>
      </w:r>
      <w:r w:rsidRPr="00E1186D">
        <w:rPr>
          <w:rFonts w:ascii="Cambria" w:hAnsi="Cambria"/>
          <w:b/>
        </w:rPr>
        <w:t>00 per day</w:t>
      </w:r>
      <w:r w:rsidRPr="00E1186D">
        <w:rPr>
          <w:rFonts w:ascii="Cambria" w:hAnsi="Cambria"/>
        </w:rPr>
        <w:br/>
        <w:t xml:space="preserve">b) Penalty of Rs. </w:t>
      </w:r>
      <w:r w:rsidR="00E1186D">
        <w:rPr>
          <w:rFonts w:ascii="Cambria" w:hAnsi="Cambria"/>
        </w:rPr>
        <w:t>1</w:t>
      </w:r>
      <w:r w:rsidRPr="00E1186D">
        <w:rPr>
          <w:rFonts w:ascii="Cambria" w:hAnsi="Cambria"/>
        </w:rPr>
        <w:t>00 per day</w:t>
      </w:r>
      <w:r w:rsidRPr="00E1186D">
        <w:rPr>
          <w:rFonts w:ascii="Cambria" w:hAnsi="Cambria"/>
        </w:rPr>
        <w:br/>
        <w:t>c) No penalty if filed within 30 days</w:t>
      </w:r>
      <w:r w:rsidRPr="00E1186D">
        <w:rPr>
          <w:rFonts w:ascii="Cambria" w:hAnsi="Cambria"/>
        </w:rPr>
        <w:br/>
        <w:t>d) Only interest on the late payment of TDS</w:t>
      </w:r>
    </w:p>
    <w:p w14:paraId="7A013414" w14:textId="77777777" w:rsidR="00E1186D" w:rsidRDefault="00E1186D" w:rsidP="00017BB7">
      <w:pPr>
        <w:pStyle w:val="Heading3"/>
        <w:rPr>
          <w:rFonts w:ascii="Cambria" w:hAnsi="Cambria"/>
          <w:sz w:val="24"/>
          <w:szCs w:val="24"/>
        </w:rPr>
      </w:pPr>
    </w:p>
    <w:p w14:paraId="5BE25705" w14:textId="367678B3" w:rsidR="00017BB7" w:rsidRPr="00E1186D" w:rsidRDefault="00017BB7" w:rsidP="00017BB7">
      <w:pPr>
        <w:pStyle w:val="Heading3"/>
        <w:rPr>
          <w:rFonts w:ascii="Cambria" w:hAnsi="Cambria"/>
          <w:sz w:val="24"/>
          <w:szCs w:val="24"/>
        </w:rPr>
      </w:pPr>
      <w:r w:rsidRPr="00E1186D">
        <w:rPr>
          <w:rFonts w:ascii="Cambria" w:hAnsi="Cambria"/>
          <w:sz w:val="24"/>
          <w:szCs w:val="24"/>
        </w:rPr>
        <w:t>6. What is the last date to issue the TDS certificate for salary in Form 16 for the financial year?</w:t>
      </w:r>
    </w:p>
    <w:p w14:paraId="153154BA" w14:textId="28598DF0" w:rsidR="00017BB7" w:rsidRPr="00E1186D" w:rsidRDefault="00017BB7" w:rsidP="00EE1787">
      <w:pPr>
        <w:pStyle w:val="NormalWeb"/>
        <w:ind w:left="720"/>
        <w:rPr>
          <w:rFonts w:ascii="Cambria" w:hAnsi="Cambria"/>
        </w:rPr>
      </w:pPr>
      <w:r w:rsidRPr="00E1186D">
        <w:rPr>
          <w:rFonts w:ascii="Cambria" w:hAnsi="Cambria"/>
        </w:rPr>
        <w:t>a) 15th May</w:t>
      </w:r>
      <w:r w:rsidRPr="00E1186D">
        <w:rPr>
          <w:rFonts w:ascii="Cambria" w:hAnsi="Cambria"/>
        </w:rPr>
        <w:br/>
        <w:t>b) 31st May</w:t>
      </w:r>
      <w:r w:rsidRPr="00E1186D">
        <w:rPr>
          <w:rFonts w:ascii="Cambria" w:hAnsi="Cambria"/>
        </w:rPr>
        <w:br/>
      </w:r>
      <w:r w:rsidRPr="00E1186D">
        <w:rPr>
          <w:rFonts w:ascii="Cambria" w:hAnsi="Cambria"/>
          <w:b/>
        </w:rPr>
        <w:t xml:space="preserve">c) </w:t>
      </w:r>
      <w:r w:rsidR="00E1186D" w:rsidRPr="00E1186D">
        <w:rPr>
          <w:rFonts w:ascii="Cambria" w:hAnsi="Cambria"/>
          <w:b/>
        </w:rPr>
        <w:t>15t</w:t>
      </w:r>
      <w:r w:rsidRPr="00E1186D">
        <w:rPr>
          <w:rFonts w:ascii="Cambria" w:hAnsi="Cambria"/>
          <w:b/>
        </w:rPr>
        <w:t>h June</w:t>
      </w:r>
      <w:r w:rsidRPr="00E1186D">
        <w:rPr>
          <w:rFonts w:ascii="Cambria" w:hAnsi="Cambria"/>
        </w:rPr>
        <w:br/>
        <w:t>d) 31st March</w:t>
      </w:r>
    </w:p>
    <w:p w14:paraId="364D21D7" w14:textId="77777777" w:rsidR="00E1186D" w:rsidRDefault="00E1186D" w:rsidP="00017BB7">
      <w:pPr>
        <w:pStyle w:val="Heading3"/>
        <w:rPr>
          <w:rFonts w:ascii="Cambria" w:hAnsi="Cambria"/>
          <w:sz w:val="24"/>
          <w:szCs w:val="24"/>
        </w:rPr>
      </w:pPr>
    </w:p>
    <w:p w14:paraId="1BBCF092" w14:textId="5D897104" w:rsidR="00017BB7" w:rsidRPr="00E1186D" w:rsidRDefault="00E1186D" w:rsidP="00017BB7">
      <w:pPr>
        <w:pStyle w:val="Heading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</w:t>
      </w:r>
      <w:r w:rsidR="00017BB7" w:rsidRPr="00E1186D">
        <w:rPr>
          <w:rFonts w:ascii="Cambria" w:hAnsi="Cambria"/>
          <w:sz w:val="24"/>
          <w:szCs w:val="24"/>
        </w:rPr>
        <w:t>. Which form is used for TDS returns on payments to non-residents?</w:t>
      </w:r>
    </w:p>
    <w:p w14:paraId="3A65CEB5" w14:textId="3C37256E" w:rsidR="00017BB7" w:rsidRDefault="00017BB7" w:rsidP="00EE1787">
      <w:pPr>
        <w:pStyle w:val="NormalWeb"/>
        <w:ind w:left="720"/>
        <w:rPr>
          <w:rFonts w:ascii="Cambria" w:hAnsi="Cambria"/>
        </w:rPr>
      </w:pPr>
      <w:r w:rsidRPr="00E1186D">
        <w:rPr>
          <w:rFonts w:ascii="Cambria" w:hAnsi="Cambria"/>
        </w:rPr>
        <w:t>a) Form 26Q</w:t>
      </w:r>
      <w:r w:rsidRPr="00E1186D">
        <w:rPr>
          <w:rFonts w:ascii="Cambria" w:hAnsi="Cambria"/>
        </w:rPr>
        <w:br/>
        <w:t>b) Form 24Q</w:t>
      </w:r>
      <w:r w:rsidRPr="00E1186D">
        <w:rPr>
          <w:rFonts w:ascii="Cambria" w:hAnsi="Cambria"/>
        </w:rPr>
        <w:br/>
      </w:r>
      <w:r w:rsidRPr="00E1186D">
        <w:rPr>
          <w:rFonts w:ascii="Cambria" w:hAnsi="Cambria"/>
          <w:b/>
        </w:rPr>
        <w:t>c) Form 27Q</w:t>
      </w:r>
      <w:r w:rsidRPr="00E1186D">
        <w:rPr>
          <w:rFonts w:ascii="Cambria" w:hAnsi="Cambria"/>
        </w:rPr>
        <w:br/>
        <w:t>d) Form 16</w:t>
      </w:r>
    </w:p>
    <w:p w14:paraId="2AA3D27E" w14:textId="69CEE3F8" w:rsidR="00990BDD" w:rsidRDefault="00990BDD" w:rsidP="00EE1787">
      <w:pPr>
        <w:pStyle w:val="NormalWeb"/>
        <w:ind w:left="720"/>
        <w:rPr>
          <w:rFonts w:ascii="Cambria" w:hAnsi="Cambria"/>
        </w:rPr>
      </w:pPr>
    </w:p>
    <w:p w14:paraId="3D3F5184" w14:textId="3C089D99" w:rsidR="00990BDD" w:rsidRDefault="00990BDD" w:rsidP="00990BDD">
      <w:pPr>
        <w:pStyle w:val="NormalWeb"/>
        <w:rPr>
          <w:rFonts w:ascii="Cambria" w:hAnsi="Cambria"/>
        </w:rPr>
      </w:pPr>
      <w:r>
        <w:rPr>
          <w:rFonts w:ascii="Cambria" w:hAnsi="Cambria"/>
        </w:rPr>
        <w:t>8. Which new section has been introduced in Finance Act 2024 to deduction of tax by firms from payment of remuneration to partners?</w:t>
      </w:r>
    </w:p>
    <w:p w14:paraId="43EAE0B1" w14:textId="2BE54F1B" w:rsidR="00FB00C0" w:rsidRDefault="00FB00C0" w:rsidP="00FB00C0">
      <w:pPr>
        <w:pStyle w:val="NormalWeb"/>
        <w:ind w:left="720"/>
        <w:rPr>
          <w:rFonts w:ascii="Cambria" w:hAnsi="Cambria"/>
        </w:rPr>
      </w:pPr>
      <w:r w:rsidRPr="00E1186D">
        <w:rPr>
          <w:rFonts w:ascii="Cambria" w:hAnsi="Cambria"/>
        </w:rPr>
        <w:t xml:space="preserve">a) </w:t>
      </w:r>
      <w:r>
        <w:rPr>
          <w:rFonts w:ascii="Cambria" w:hAnsi="Cambria"/>
        </w:rPr>
        <w:t>194O</w:t>
      </w:r>
      <w:r w:rsidRPr="00E1186D">
        <w:rPr>
          <w:rFonts w:ascii="Cambria" w:hAnsi="Cambria"/>
        </w:rPr>
        <w:br/>
      </w:r>
      <w:r w:rsidRPr="00FB00C0">
        <w:rPr>
          <w:rFonts w:ascii="Cambria" w:hAnsi="Cambria"/>
          <w:b/>
        </w:rPr>
        <w:t xml:space="preserve">b) </w:t>
      </w:r>
      <w:r w:rsidRPr="00FB00C0">
        <w:rPr>
          <w:rFonts w:ascii="Cambria" w:hAnsi="Cambria"/>
          <w:b/>
        </w:rPr>
        <w:t>194T</w:t>
      </w:r>
      <w:r w:rsidRPr="00E1186D">
        <w:rPr>
          <w:rFonts w:ascii="Cambria" w:hAnsi="Cambria"/>
        </w:rPr>
        <w:br/>
      </w:r>
      <w:r w:rsidRPr="00FB00C0">
        <w:rPr>
          <w:rFonts w:ascii="Cambria" w:hAnsi="Cambria"/>
        </w:rPr>
        <w:t xml:space="preserve">c) </w:t>
      </w:r>
      <w:r w:rsidRPr="00FB00C0">
        <w:rPr>
          <w:rFonts w:ascii="Cambria" w:hAnsi="Cambria"/>
        </w:rPr>
        <w:t>196</w:t>
      </w:r>
      <w:r w:rsidRPr="00FB00C0">
        <w:rPr>
          <w:rFonts w:ascii="Cambria" w:hAnsi="Cambria"/>
        </w:rPr>
        <w:br/>
        <w:t xml:space="preserve">d) </w:t>
      </w:r>
      <w:r w:rsidRPr="00FB00C0">
        <w:rPr>
          <w:rFonts w:ascii="Cambria" w:hAnsi="Cambria"/>
        </w:rPr>
        <w:t>206CB</w:t>
      </w:r>
    </w:p>
    <w:p w14:paraId="28B27DC5" w14:textId="628FAEEE" w:rsidR="00FB00C0" w:rsidRDefault="00FB00C0" w:rsidP="00990BDD">
      <w:pPr>
        <w:pStyle w:val="NormalWeb"/>
        <w:rPr>
          <w:rFonts w:ascii="Cambria" w:hAnsi="Cambria"/>
        </w:rPr>
      </w:pPr>
    </w:p>
    <w:p w14:paraId="685FFFB7" w14:textId="0C344AD2" w:rsidR="00990BDD" w:rsidRDefault="00990BDD" w:rsidP="00990BDD">
      <w:pPr>
        <w:pStyle w:val="NormalWeb"/>
        <w:rPr>
          <w:rFonts w:ascii="Cambria" w:hAnsi="Cambria"/>
        </w:rPr>
      </w:pPr>
      <w:r>
        <w:rPr>
          <w:rFonts w:ascii="Cambria" w:hAnsi="Cambria"/>
        </w:rPr>
        <w:t xml:space="preserve">9. </w:t>
      </w:r>
      <w:r>
        <w:rPr>
          <w:rFonts w:ascii="Cambria" w:hAnsi="Cambria"/>
        </w:rPr>
        <w:t>What is the rate of TDS u/s 194T</w:t>
      </w:r>
      <w:r w:rsidR="009F33DB">
        <w:rPr>
          <w:rFonts w:ascii="Cambria" w:hAnsi="Cambria"/>
        </w:rPr>
        <w:t>?</w:t>
      </w:r>
    </w:p>
    <w:p w14:paraId="6FC9188B" w14:textId="0313DEA9" w:rsidR="009F33DB" w:rsidRPr="009F33DB" w:rsidRDefault="009F33DB" w:rsidP="009F33DB">
      <w:pPr>
        <w:pStyle w:val="NormalWeb"/>
        <w:ind w:left="720"/>
        <w:rPr>
          <w:rFonts w:ascii="Cambria" w:hAnsi="Cambria"/>
        </w:rPr>
      </w:pPr>
      <w:r w:rsidRPr="009F33DB">
        <w:rPr>
          <w:rFonts w:ascii="Cambria" w:hAnsi="Cambria"/>
        </w:rPr>
        <w:t xml:space="preserve">a) </w:t>
      </w:r>
      <w:r w:rsidRPr="009F33DB">
        <w:rPr>
          <w:rFonts w:ascii="Cambria" w:hAnsi="Cambria"/>
        </w:rPr>
        <w:t>1%</w:t>
      </w:r>
      <w:r w:rsidRPr="009F33DB">
        <w:rPr>
          <w:rFonts w:ascii="Cambria" w:hAnsi="Cambria"/>
        </w:rPr>
        <w:br/>
        <w:t xml:space="preserve">b) </w:t>
      </w:r>
      <w:r w:rsidRPr="009F33DB">
        <w:rPr>
          <w:rFonts w:ascii="Cambria" w:hAnsi="Cambria"/>
        </w:rPr>
        <w:t>20%</w:t>
      </w:r>
      <w:r w:rsidRPr="009F33DB">
        <w:rPr>
          <w:rFonts w:ascii="Cambria" w:hAnsi="Cambria"/>
        </w:rPr>
        <w:br/>
        <w:t xml:space="preserve">c) </w:t>
      </w:r>
      <w:r w:rsidRPr="009F33DB">
        <w:rPr>
          <w:rFonts w:ascii="Cambria" w:hAnsi="Cambria"/>
        </w:rPr>
        <w:t>5%</w:t>
      </w:r>
      <w:r w:rsidRPr="009F33DB">
        <w:rPr>
          <w:rFonts w:ascii="Cambria" w:hAnsi="Cambria"/>
        </w:rPr>
        <w:br/>
      </w:r>
      <w:r w:rsidRPr="009F33DB">
        <w:rPr>
          <w:rFonts w:ascii="Cambria" w:hAnsi="Cambria"/>
          <w:b/>
        </w:rPr>
        <w:t xml:space="preserve">d) </w:t>
      </w:r>
      <w:r w:rsidRPr="009F33DB">
        <w:rPr>
          <w:rFonts w:ascii="Cambria" w:hAnsi="Cambria"/>
          <w:b/>
        </w:rPr>
        <w:t>10%</w:t>
      </w:r>
    </w:p>
    <w:p w14:paraId="4D2717CE" w14:textId="77777777" w:rsidR="009F33DB" w:rsidRDefault="009F33DB" w:rsidP="00990BDD">
      <w:pPr>
        <w:pStyle w:val="NormalWeb"/>
        <w:rPr>
          <w:rFonts w:ascii="Cambria" w:hAnsi="Cambria"/>
        </w:rPr>
      </w:pPr>
    </w:p>
    <w:p w14:paraId="410C83C6" w14:textId="7CA8D2F6" w:rsidR="00990BDD" w:rsidRDefault="00990BDD" w:rsidP="00990BDD">
      <w:pPr>
        <w:pStyle w:val="NormalWeb"/>
        <w:rPr>
          <w:rFonts w:ascii="Cambria" w:hAnsi="Cambria"/>
        </w:rPr>
      </w:pPr>
      <w:r>
        <w:rPr>
          <w:rFonts w:ascii="Cambria" w:hAnsi="Cambria"/>
        </w:rPr>
        <w:t xml:space="preserve">10.  </w:t>
      </w:r>
      <w:r w:rsidR="006B7B3F">
        <w:rPr>
          <w:rFonts w:ascii="Cambria" w:hAnsi="Cambria"/>
        </w:rPr>
        <w:t>What is the rate TDS u/s 194H w.e.f. 01.10.2024?</w:t>
      </w:r>
    </w:p>
    <w:p w14:paraId="111B6674" w14:textId="304D400B" w:rsidR="006B7B3F" w:rsidRPr="006B7B3F" w:rsidRDefault="006B7B3F" w:rsidP="006B7B3F">
      <w:pPr>
        <w:pStyle w:val="NormalWeb"/>
        <w:ind w:left="720"/>
        <w:rPr>
          <w:rFonts w:ascii="Cambria" w:hAnsi="Cambria"/>
        </w:rPr>
      </w:pPr>
      <w:r w:rsidRPr="006B7B3F">
        <w:rPr>
          <w:rFonts w:ascii="Cambria" w:hAnsi="Cambria"/>
          <w:b/>
        </w:rPr>
        <w:t xml:space="preserve">a) </w:t>
      </w:r>
      <w:r w:rsidRPr="006B7B3F">
        <w:rPr>
          <w:rFonts w:ascii="Cambria" w:hAnsi="Cambria"/>
          <w:b/>
        </w:rPr>
        <w:t>2%</w:t>
      </w:r>
      <w:r w:rsidRPr="006B7B3F">
        <w:rPr>
          <w:rFonts w:ascii="Cambria" w:hAnsi="Cambria"/>
        </w:rPr>
        <w:br/>
        <w:t xml:space="preserve">b) </w:t>
      </w:r>
      <w:r w:rsidRPr="006B7B3F">
        <w:rPr>
          <w:rFonts w:ascii="Cambria" w:hAnsi="Cambria"/>
        </w:rPr>
        <w:t>1%</w:t>
      </w:r>
      <w:r w:rsidRPr="006B7B3F">
        <w:rPr>
          <w:rFonts w:ascii="Cambria" w:hAnsi="Cambria"/>
        </w:rPr>
        <w:br/>
        <w:t xml:space="preserve">c) </w:t>
      </w:r>
      <w:r w:rsidRPr="006B7B3F">
        <w:rPr>
          <w:rFonts w:ascii="Cambria" w:hAnsi="Cambria"/>
        </w:rPr>
        <w:t>5%</w:t>
      </w:r>
      <w:r w:rsidRPr="006B7B3F">
        <w:rPr>
          <w:rFonts w:ascii="Cambria" w:hAnsi="Cambria"/>
        </w:rPr>
        <w:br/>
        <w:t xml:space="preserve">d) </w:t>
      </w:r>
      <w:r w:rsidRPr="006B7B3F">
        <w:rPr>
          <w:rFonts w:ascii="Cambria" w:hAnsi="Cambria"/>
        </w:rPr>
        <w:t>15%</w:t>
      </w:r>
    </w:p>
    <w:p w14:paraId="61AFDD75" w14:textId="77777777" w:rsidR="00DD4B73" w:rsidRPr="00E1186D" w:rsidRDefault="00DD4B73" w:rsidP="006B7B3F">
      <w:pPr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sectPr w:rsidR="00DD4B73" w:rsidRPr="00E1186D" w:rsidSect="002357C8"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9E2"/>
    <w:multiLevelType w:val="multilevel"/>
    <w:tmpl w:val="6F08FF7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8F260E4"/>
    <w:multiLevelType w:val="multilevel"/>
    <w:tmpl w:val="B1AA41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090D6960"/>
    <w:multiLevelType w:val="multilevel"/>
    <w:tmpl w:val="BB6EEC8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13F5503F"/>
    <w:multiLevelType w:val="multilevel"/>
    <w:tmpl w:val="82EE4F8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148E4582"/>
    <w:multiLevelType w:val="hybridMultilevel"/>
    <w:tmpl w:val="912E1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054586"/>
    <w:multiLevelType w:val="multilevel"/>
    <w:tmpl w:val="BD06399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3F0D27B4"/>
    <w:multiLevelType w:val="multilevel"/>
    <w:tmpl w:val="C6FEB47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" w15:restartNumberingAfterBreak="0">
    <w:nsid w:val="49492D09"/>
    <w:multiLevelType w:val="multilevel"/>
    <w:tmpl w:val="A3E29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D27A05"/>
    <w:multiLevelType w:val="hybridMultilevel"/>
    <w:tmpl w:val="C4740BA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F8B7D9B"/>
    <w:multiLevelType w:val="multilevel"/>
    <w:tmpl w:val="CF0A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355D0F"/>
    <w:multiLevelType w:val="multilevel"/>
    <w:tmpl w:val="C212B59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2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5D"/>
    <w:rsid w:val="00017BB7"/>
    <w:rsid w:val="00041F04"/>
    <w:rsid w:val="00051485"/>
    <w:rsid w:val="00083977"/>
    <w:rsid w:val="00096C86"/>
    <w:rsid w:val="000B4968"/>
    <w:rsid w:val="000E75B1"/>
    <w:rsid w:val="001305BF"/>
    <w:rsid w:val="00134F5D"/>
    <w:rsid w:val="00211A09"/>
    <w:rsid w:val="002357C8"/>
    <w:rsid w:val="002B5190"/>
    <w:rsid w:val="003A5FE2"/>
    <w:rsid w:val="00466B07"/>
    <w:rsid w:val="00574774"/>
    <w:rsid w:val="005C10DD"/>
    <w:rsid w:val="0060626C"/>
    <w:rsid w:val="006278E9"/>
    <w:rsid w:val="006B7B3F"/>
    <w:rsid w:val="006F270A"/>
    <w:rsid w:val="00751465"/>
    <w:rsid w:val="007A08AA"/>
    <w:rsid w:val="007E112A"/>
    <w:rsid w:val="00887D22"/>
    <w:rsid w:val="008905E5"/>
    <w:rsid w:val="008A67AD"/>
    <w:rsid w:val="009478CD"/>
    <w:rsid w:val="00990BDD"/>
    <w:rsid w:val="009F33DB"/>
    <w:rsid w:val="00BF1A21"/>
    <w:rsid w:val="00C36AF4"/>
    <w:rsid w:val="00C52EB7"/>
    <w:rsid w:val="00D051A3"/>
    <w:rsid w:val="00DD4B73"/>
    <w:rsid w:val="00E1186D"/>
    <w:rsid w:val="00EE1787"/>
    <w:rsid w:val="00FB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23AD3"/>
  <w15:chartTrackingRefBased/>
  <w15:docId w15:val="{3C0AAC46-6FD5-432A-8F2B-8B13E1D7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A21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041F0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041F0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041F04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A2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41F0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041F0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41F0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041F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1F04"/>
    <w:rPr>
      <w:b/>
      <w:bCs/>
    </w:rPr>
  </w:style>
  <w:style w:type="character" w:customStyle="1" w:styleId="overflow-hidden">
    <w:name w:val="overflow-hidden"/>
    <w:basedOn w:val="DefaultParagraphFont"/>
    <w:rsid w:val="00041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4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710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6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3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3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4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8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86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4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8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7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9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4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26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5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Kumar Agarwal (प्रमोद कुमार अग्रवाल)</dc:creator>
  <cp:keywords/>
  <dc:description/>
  <cp:lastModifiedBy>Pramod Kumar Agarwal (प्रमोद कुमार अग्रवाल)</cp:lastModifiedBy>
  <cp:revision>34</cp:revision>
  <dcterms:created xsi:type="dcterms:W3CDTF">2024-07-23T04:38:00Z</dcterms:created>
  <dcterms:modified xsi:type="dcterms:W3CDTF">2024-10-07T07:45:00Z</dcterms:modified>
</cp:coreProperties>
</file>