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E07BC" w14:textId="7B6B1297" w:rsidR="00CD4017" w:rsidRPr="0041347E" w:rsidRDefault="008E6A80" w:rsidP="008E6A80">
      <w:pPr>
        <w:autoSpaceDE w:val="0"/>
        <w:autoSpaceDN w:val="0"/>
        <w:adjustRightInd w:val="0"/>
        <w:spacing w:after="0" w:line="240" w:lineRule="auto"/>
        <w:ind w:left="3600" w:right="-720" w:firstLine="720"/>
        <w:rPr>
          <w:rFonts w:ascii="Verdana" w:eastAsia="Times New Roman" w:hAnsi="Verdana" w:cs="Times New Roman"/>
          <w:bCs/>
          <w:sz w:val="20"/>
          <w:szCs w:val="20"/>
        </w:rPr>
      </w:pPr>
      <w:r>
        <w:rPr>
          <w:rFonts w:ascii="Calibri" w:hAnsi="Calibri" w:cs="Calibri"/>
          <w:color w:val="000000"/>
          <w:shd w:val="clear" w:color="auto" w:fill="FFFFFF"/>
        </w:rPr>
        <w:t>GICED</w:t>
      </w:r>
    </w:p>
    <w:p w14:paraId="504BA30B" w14:textId="77777777" w:rsidR="00CD4017" w:rsidRPr="0041347E" w:rsidRDefault="00CD4017" w:rsidP="00CD4017">
      <w:pPr>
        <w:autoSpaceDE w:val="0"/>
        <w:autoSpaceDN w:val="0"/>
        <w:adjustRightInd w:val="0"/>
        <w:spacing w:after="0" w:line="240" w:lineRule="auto"/>
        <w:jc w:val="center"/>
        <w:rPr>
          <w:rFonts w:ascii="Verdana" w:eastAsia="Times New Roman" w:hAnsi="Verdana" w:cs="Times New Roman"/>
          <w:bCs/>
          <w:sz w:val="20"/>
          <w:szCs w:val="20"/>
        </w:rPr>
      </w:pPr>
      <w:r w:rsidRPr="0041347E">
        <w:rPr>
          <w:rFonts w:ascii="Verdana" w:eastAsia="Times New Roman" w:hAnsi="Verdana" w:cs="Times New Roman"/>
          <w:bCs/>
          <w:sz w:val="20"/>
          <w:szCs w:val="20"/>
        </w:rPr>
        <w:tab/>
      </w:r>
      <w:r w:rsidRPr="0041347E">
        <w:rPr>
          <w:rFonts w:ascii="Verdana" w:eastAsia="Times New Roman" w:hAnsi="Verdana" w:cs="Times New Roman"/>
          <w:bCs/>
          <w:sz w:val="20"/>
          <w:szCs w:val="20"/>
        </w:rPr>
        <w:tab/>
      </w:r>
    </w:p>
    <w:tbl>
      <w:tblPr>
        <w:tblW w:w="10350" w:type="dxa"/>
        <w:tblInd w:w="198" w:type="dxa"/>
        <w:tblLook w:val="04A0" w:firstRow="1" w:lastRow="0" w:firstColumn="1" w:lastColumn="0" w:noHBand="0" w:noVBand="1"/>
      </w:tblPr>
      <w:tblGrid>
        <w:gridCol w:w="5310"/>
        <w:gridCol w:w="5040"/>
      </w:tblGrid>
      <w:tr w:rsidR="00CD4017" w:rsidRPr="0041347E" w14:paraId="492249BF" w14:textId="77777777" w:rsidTr="001D337F">
        <w:trPr>
          <w:trHeight w:val="362"/>
        </w:trPr>
        <w:tc>
          <w:tcPr>
            <w:tcW w:w="5310" w:type="dxa"/>
          </w:tcPr>
          <w:p w14:paraId="00BABE7B" w14:textId="7C013E2C" w:rsidR="00CD4017" w:rsidRPr="0041347E" w:rsidRDefault="00CD4017" w:rsidP="001D337F">
            <w:pPr>
              <w:autoSpaceDE w:val="0"/>
              <w:autoSpaceDN w:val="0"/>
              <w:adjustRightInd w:val="0"/>
              <w:spacing w:after="0" w:line="240" w:lineRule="auto"/>
              <w:ind w:left="-108"/>
              <w:rPr>
                <w:rFonts w:ascii="Verdana" w:eastAsia="Times New Roman" w:hAnsi="Verdana" w:cs="Times New Roman"/>
                <w:bCs/>
                <w:sz w:val="20"/>
                <w:szCs w:val="20"/>
              </w:rPr>
            </w:pPr>
            <w:proofErr w:type="gramStart"/>
            <w:r w:rsidRPr="0041347E">
              <w:rPr>
                <w:rFonts w:ascii="Verdana" w:eastAsia="Times New Roman" w:hAnsi="Verdana" w:cs="Times New Roman"/>
                <w:bCs/>
                <w:sz w:val="20"/>
                <w:szCs w:val="20"/>
              </w:rPr>
              <w:t>Course :</w:t>
            </w:r>
            <w:proofErr w:type="gramEnd"/>
            <w:r w:rsidRPr="0041347E">
              <w:rPr>
                <w:rFonts w:ascii="Verdana" w:eastAsia="Times New Roman" w:hAnsi="Verdana" w:cs="Times New Roman"/>
                <w:bCs/>
                <w:sz w:val="20"/>
                <w:szCs w:val="20"/>
              </w:rPr>
              <w:t xml:space="preserve"> </w:t>
            </w:r>
            <w:r w:rsidR="004C05AF">
              <w:rPr>
                <w:rFonts w:ascii="Calibri" w:hAnsi="Calibri" w:cs="Calibri"/>
                <w:color w:val="212121"/>
                <w:sz w:val="23"/>
                <w:szCs w:val="23"/>
                <w:shd w:val="clear" w:color="auto" w:fill="FFFFFF"/>
              </w:rPr>
              <w:t>MGFM (ATKT)</w:t>
            </w:r>
          </w:p>
        </w:tc>
        <w:tc>
          <w:tcPr>
            <w:tcW w:w="5040" w:type="dxa"/>
          </w:tcPr>
          <w:p w14:paraId="172A343A" w14:textId="7E610E42" w:rsidR="00CD4017" w:rsidRPr="0041347E" w:rsidRDefault="00CD4017" w:rsidP="001D337F">
            <w:pPr>
              <w:autoSpaceDE w:val="0"/>
              <w:autoSpaceDN w:val="0"/>
              <w:adjustRightInd w:val="0"/>
              <w:spacing w:after="0" w:line="240" w:lineRule="auto"/>
              <w:rPr>
                <w:rFonts w:ascii="Verdana" w:eastAsia="Times New Roman" w:hAnsi="Verdana" w:cs="Times New Roman"/>
                <w:bCs/>
                <w:sz w:val="20"/>
                <w:szCs w:val="20"/>
              </w:rPr>
            </w:pPr>
            <w:r w:rsidRPr="0041347E">
              <w:rPr>
                <w:rFonts w:ascii="Verdana" w:eastAsia="Times New Roman" w:hAnsi="Verdana" w:cs="Times New Roman"/>
                <w:bCs/>
                <w:sz w:val="20"/>
                <w:szCs w:val="20"/>
              </w:rPr>
              <w:t xml:space="preserve">Subject: </w:t>
            </w:r>
            <w:r w:rsidR="004C05AF">
              <w:rPr>
                <w:rFonts w:ascii="Calibri" w:hAnsi="Calibri" w:cs="Calibri"/>
                <w:color w:val="000000"/>
                <w:shd w:val="clear" w:color="auto" w:fill="FFFFFF"/>
              </w:rPr>
              <w:t>TREASURY &amp; RISK MANAGEMENT</w:t>
            </w:r>
          </w:p>
        </w:tc>
      </w:tr>
      <w:tr w:rsidR="00CD4017" w:rsidRPr="0041347E" w14:paraId="3BE617DC" w14:textId="77777777" w:rsidTr="001D337F">
        <w:trPr>
          <w:trHeight w:val="362"/>
        </w:trPr>
        <w:tc>
          <w:tcPr>
            <w:tcW w:w="5310" w:type="dxa"/>
          </w:tcPr>
          <w:p w14:paraId="4373FDF7" w14:textId="626731CC" w:rsidR="00CD4017" w:rsidRPr="0041347E" w:rsidRDefault="00CD4017" w:rsidP="00CD4017">
            <w:pPr>
              <w:tabs>
                <w:tab w:val="left" w:pos="1692"/>
              </w:tabs>
              <w:autoSpaceDE w:val="0"/>
              <w:autoSpaceDN w:val="0"/>
              <w:adjustRightInd w:val="0"/>
              <w:spacing w:after="0" w:line="240" w:lineRule="auto"/>
              <w:ind w:left="-108"/>
              <w:rPr>
                <w:rFonts w:ascii="Verdana" w:eastAsia="Times New Roman" w:hAnsi="Verdana" w:cs="Times New Roman"/>
                <w:bCs/>
                <w:sz w:val="20"/>
                <w:szCs w:val="20"/>
              </w:rPr>
            </w:pPr>
            <w:proofErr w:type="gramStart"/>
            <w:r w:rsidRPr="0041347E">
              <w:rPr>
                <w:rFonts w:ascii="Verdana" w:eastAsia="Times New Roman" w:hAnsi="Verdana" w:cs="Times New Roman"/>
                <w:bCs/>
                <w:sz w:val="20"/>
                <w:szCs w:val="20"/>
              </w:rPr>
              <w:t>Semester :</w:t>
            </w:r>
            <w:proofErr w:type="gramEnd"/>
            <w:r w:rsidRPr="0041347E">
              <w:rPr>
                <w:rFonts w:ascii="Verdana" w:eastAsia="Times New Roman" w:hAnsi="Verdana" w:cs="Times New Roman"/>
                <w:bCs/>
                <w:sz w:val="20"/>
                <w:szCs w:val="20"/>
              </w:rPr>
              <w:t xml:space="preserve"> </w:t>
            </w:r>
            <w:r w:rsidR="004C05AF">
              <w:rPr>
                <w:rFonts w:ascii="Calibri" w:hAnsi="Calibri" w:cs="Calibri"/>
                <w:color w:val="212121"/>
                <w:sz w:val="23"/>
                <w:szCs w:val="23"/>
                <w:shd w:val="clear" w:color="auto" w:fill="FFFFFF"/>
              </w:rPr>
              <w:t>semester 3</w:t>
            </w:r>
          </w:p>
        </w:tc>
        <w:tc>
          <w:tcPr>
            <w:tcW w:w="5040" w:type="dxa"/>
          </w:tcPr>
          <w:p w14:paraId="53E2B928" w14:textId="3120D476" w:rsidR="00CD4017" w:rsidRPr="0041347E" w:rsidRDefault="004C05AF" w:rsidP="001D337F">
            <w:pPr>
              <w:autoSpaceDE w:val="0"/>
              <w:autoSpaceDN w:val="0"/>
              <w:adjustRightInd w:val="0"/>
              <w:spacing w:after="0" w:line="240" w:lineRule="auto"/>
              <w:rPr>
                <w:rFonts w:ascii="Verdana" w:eastAsia="Times New Roman" w:hAnsi="Verdana" w:cs="Times New Roman"/>
                <w:bCs/>
                <w:sz w:val="20"/>
                <w:szCs w:val="20"/>
              </w:rPr>
            </w:pPr>
            <w:r>
              <w:rPr>
                <w:rFonts w:ascii="Calibri" w:hAnsi="Calibri" w:cs="Calibri"/>
                <w:color w:val="212121"/>
                <w:sz w:val="23"/>
                <w:szCs w:val="23"/>
                <w:shd w:val="clear" w:color="auto" w:fill="FFFFFF"/>
              </w:rPr>
              <w:t xml:space="preserve">Paper </w:t>
            </w:r>
            <w:proofErr w:type="gramStart"/>
            <w:r>
              <w:rPr>
                <w:rFonts w:ascii="Calibri" w:hAnsi="Calibri" w:cs="Calibri"/>
                <w:color w:val="212121"/>
                <w:sz w:val="23"/>
                <w:szCs w:val="23"/>
                <w:shd w:val="clear" w:color="auto" w:fill="FFFFFF"/>
              </w:rPr>
              <w:t>no :</w:t>
            </w:r>
            <w:proofErr w:type="gramEnd"/>
            <w:r>
              <w:rPr>
                <w:rFonts w:ascii="Calibri" w:hAnsi="Calibri" w:cs="Calibri"/>
                <w:color w:val="212121"/>
                <w:sz w:val="23"/>
                <w:szCs w:val="23"/>
                <w:shd w:val="clear" w:color="auto" w:fill="FFFFFF"/>
              </w:rPr>
              <w:t xml:space="preserve"> XXII</w:t>
            </w:r>
          </w:p>
        </w:tc>
      </w:tr>
      <w:tr w:rsidR="00CD4017" w:rsidRPr="0041347E" w14:paraId="032692D9" w14:textId="77777777" w:rsidTr="001D337F">
        <w:trPr>
          <w:trHeight w:val="362"/>
        </w:trPr>
        <w:tc>
          <w:tcPr>
            <w:tcW w:w="5310" w:type="dxa"/>
          </w:tcPr>
          <w:p w14:paraId="052E3515" w14:textId="3477F3C1" w:rsidR="00CD4017" w:rsidRPr="0041347E" w:rsidRDefault="00CD4017" w:rsidP="001D337F">
            <w:pPr>
              <w:autoSpaceDE w:val="0"/>
              <w:autoSpaceDN w:val="0"/>
              <w:adjustRightInd w:val="0"/>
              <w:spacing w:after="0" w:line="240" w:lineRule="auto"/>
              <w:ind w:left="-108"/>
              <w:rPr>
                <w:rFonts w:ascii="Verdana" w:eastAsia="Times New Roman" w:hAnsi="Verdana" w:cs="Times New Roman"/>
                <w:bCs/>
                <w:sz w:val="20"/>
                <w:szCs w:val="20"/>
              </w:rPr>
            </w:pPr>
          </w:p>
        </w:tc>
        <w:tc>
          <w:tcPr>
            <w:tcW w:w="5040" w:type="dxa"/>
          </w:tcPr>
          <w:p w14:paraId="58B71828" w14:textId="3E316937" w:rsidR="00CD4017" w:rsidRPr="0041347E" w:rsidRDefault="00CD4017" w:rsidP="001D337F">
            <w:pPr>
              <w:autoSpaceDE w:val="0"/>
              <w:autoSpaceDN w:val="0"/>
              <w:adjustRightInd w:val="0"/>
              <w:spacing w:after="0" w:line="240" w:lineRule="auto"/>
              <w:rPr>
                <w:rFonts w:ascii="Verdana" w:eastAsia="Times New Roman" w:hAnsi="Verdana" w:cs="Times New Roman"/>
                <w:bCs/>
                <w:sz w:val="20"/>
                <w:szCs w:val="20"/>
              </w:rPr>
            </w:pPr>
          </w:p>
        </w:tc>
      </w:tr>
    </w:tbl>
    <w:p w14:paraId="2DD08FC6" w14:textId="77777777" w:rsidR="00DB2BBC" w:rsidRPr="0041347E" w:rsidRDefault="00F33F6A">
      <w:pPr>
        <w:rPr>
          <w:rFonts w:ascii="Verdana" w:hAnsi="Verdana"/>
          <w:bCs/>
          <w:sz w:val="20"/>
          <w:szCs w:val="20"/>
        </w:rPr>
      </w:pPr>
      <w:r w:rsidRPr="0041347E">
        <w:rPr>
          <w:rFonts w:ascii="Verdana" w:hAnsi="Verdana"/>
          <w:bCs/>
          <w:sz w:val="20"/>
          <w:szCs w:val="20"/>
        </w:rPr>
        <w:t>Sr. No.   Question Body &amp; Option:</w:t>
      </w:r>
    </w:p>
    <w:p w14:paraId="352862BE" w14:textId="77777777" w:rsidR="00F33F6A" w:rsidRPr="0041347E" w:rsidRDefault="00F33F6A" w:rsidP="00F33F6A">
      <w:pPr>
        <w:pStyle w:val="ListParagraph"/>
        <w:numPr>
          <w:ilvl w:val="0"/>
          <w:numId w:val="1"/>
        </w:numPr>
        <w:rPr>
          <w:rFonts w:ascii="Verdana" w:hAnsi="Verdana"/>
          <w:bCs/>
          <w:sz w:val="20"/>
          <w:szCs w:val="20"/>
        </w:rPr>
      </w:pPr>
      <w:r w:rsidRPr="0041347E">
        <w:rPr>
          <w:rFonts w:ascii="Verdana" w:hAnsi="Verdana"/>
          <w:bCs/>
          <w:sz w:val="20"/>
          <w:szCs w:val="20"/>
        </w:rPr>
        <w:t>The concept of treasury historically is related to</w:t>
      </w:r>
    </w:p>
    <w:p w14:paraId="6960D542" w14:textId="37E098F4" w:rsidR="00F33F6A" w:rsidRPr="0041347E" w:rsidRDefault="00CD4017" w:rsidP="00F33F6A">
      <w:pPr>
        <w:pStyle w:val="ListParagraph"/>
        <w:rPr>
          <w:rFonts w:ascii="Verdana" w:hAnsi="Verdana"/>
          <w:bCs/>
          <w:sz w:val="20"/>
          <w:szCs w:val="20"/>
        </w:rPr>
      </w:pPr>
      <w:r w:rsidRPr="0041347E">
        <w:rPr>
          <w:rFonts w:ascii="Verdana" w:hAnsi="Verdana"/>
          <w:bCs/>
          <w:sz w:val="20"/>
          <w:szCs w:val="20"/>
        </w:rPr>
        <w:t>A</w:t>
      </w:r>
      <w:r w:rsidR="00F33F6A" w:rsidRPr="0041347E">
        <w:rPr>
          <w:rFonts w:ascii="Verdana" w:hAnsi="Verdana"/>
          <w:bCs/>
          <w:sz w:val="20"/>
          <w:szCs w:val="20"/>
        </w:rPr>
        <w:t>. Bank</w:t>
      </w:r>
    </w:p>
    <w:p w14:paraId="42E234B2" w14:textId="6A0A9298" w:rsidR="00F33F6A" w:rsidRPr="0041347E" w:rsidRDefault="00CD4017" w:rsidP="00F33F6A">
      <w:pPr>
        <w:pStyle w:val="ListParagraph"/>
        <w:rPr>
          <w:rFonts w:ascii="Verdana" w:hAnsi="Verdana"/>
          <w:bCs/>
          <w:sz w:val="20"/>
          <w:szCs w:val="20"/>
        </w:rPr>
      </w:pPr>
      <w:r w:rsidRPr="0041347E">
        <w:rPr>
          <w:rFonts w:ascii="Verdana" w:hAnsi="Verdana"/>
          <w:bCs/>
          <w:sz w:val="20"/>
          <w:szCs w:val="20"/>
        </w:rPr>
        <w:t>B</w:t>
      </w:r>
      <w:r w:rsidR="00F33F6A" w:rsidRPr="0041347E">
        <w:rPr>
          <w:rFonts w:ascii="Verdana" w:hAnsi="Verdana"/>
          <w:bCs/>
          <w:sz w:val="20"/>
          <w:szCs w:val="20"/>
        </w:rPr>
        <w:t>. Corporate</w:t>
      </w:r>
    </w:p>
    <w:p w14:paraId="7B0C63D5" w14:textId="4F4E6343" w:rsidR="00F33F6A" w:rsidRPr="0041347E" w:rsidRDefault="00CD4017" w:rsidP="00F33F6A">
      <w:pPr>
        <w:pStyle w:val="ListParagraph"/>
        <w:rPr>
          <w:rFonts w:ascii="Verdana" w:hAnsi="Verdana"/>
          <w:bCs/>
          <w:sz w:val="20"/>
          <w:szCs w:val="20"/>
        </w:rPr>
      </w:pPr>
      <w:r w:rsidRPr="0041347E">
        <w:rPr>
          <w:rFonts w:ascii="Verdana" w:hAnsi="Verdana"/>
          <w:bCs/>
          <w:sz w:val="20"/>
          <w:szCs w:val="20"/>
        </w:rPr>
        <w:t>C</w:t>
      </w:r>
      <w:r w:rsidR="00F33F6A" w:rsidRPr="0041347E">
        <w:rPr>
          <w:rFonts w:ascii="Verdana" w:hAnsi="Verdana"/>
          <w:bCs/>
          <w:sz w:val="20"/>
          <w:szCs w:val="20"/>
        </w:rPr>
        <w:t>. Government</w:t>
      </w:r>
    </w:p>
    <w:p w14:paraId="52CC5559" w14:textId="77777777" w:rsidR="001A6081" w:rsidRPr="0041347E" w:rsidRDefault="00CD4017" w:rsidP="00F33F6A">
      <w:pPr>
        <w:pStyle w:val="ListParagraph"/>
        <w:rPr>
          <w:rFonts w:ascii="Verdana" w:hAnsi="Verdana"/>
          <w:bCs/>
          <w:sz w:val="20"/>
          <w:szCs w:val="20"/>
        </w:rPr>
      </w:pPr>
      <w:r w:rsidRPr="0041347E">
        <w:rPr>
          <w:rFonts w:ascii="Verdana" w:hAnsi="Verdana"/>
          <w:bCs/>
          <w:sz w:val="20"/>
          <w:szCs w:val="20"/>
        </w:rPr>
        <w:t>D</w:t>
      </w:r>
      <w:r w:rsidR="00F33F6A" w:rsidRPr="0041347E">
        <w:rPr>
          <w:rFonts w:ascii="Verdana" w:hAnsi="Verdana"/>
          <w:bCs/>
          <w:sz w:val="20"/>
          <w:szCs w:val="20"/>
        </w:rPr>
        <w:t>. Museum</w:t>
      </w:r>
    </w:p>
    <w:p w14:paraId="1E3CFE4A" w14:textId="77777777" w:rsidR="001A6081" w:rsidRPr="0041347E" w:rsidRDefault="001A6081" w:rsidP="00F33F6A">
      <w:pPr>
        <w:pStyle w:val="ListParagraph"/>
        <w:rPr>
          <w:rFonts w:ascii="Verdana" w:hAnsi="Verdana"/>
          <w:bCs/>
          <w:sz w:val="20"/>
          <w:szCs w:val="20"/>
        </w:rPr>
      </w:pPr>
    </w:p>
    <w:p w14:paraId="41F998F7" w14:textId="03F30CC1" w:rsidR="00F33F6A" w:rsidRPr="0041347E" w:rsidRDefault="00CD4017" w:rsidP="00F33F6A">
      <w:pPr>
        <w:pStyle w:val="ListParagraph"/>
        <w:rPr>
          <w:rFonts w:ascii="Verdana" w:hAnsi="Verdana"/>
          <w:bCs/>
          <w:sz w:val="20"/>
          <w:szCs w:val="20"/>
        </w:rPr>
      </w:pPr>
      <w:r w:rsidRPr="0041347E">
        <w:rPr>
          <w:rFonts w:ascii="Verdana" w:hAnsi="Verdana"/>
          <w:bCs/>
          <w:sz w:val="20"/>
          <w:szCs w:val="20"/>
        </w:rPr>
        <w:t>ANSWER: C</w:t>
      </w:r>
    </w:p>
    <w:p w14:paraId="20CC3BE0" w14:textId="77777777" w:rsidR="00CD4017" w:rsidRPr="0041347E" w:rsidRDefault="00CD4017" w:rsidP="00F33F6A">
      <w:pPr>
        <w:pStyle w:val="ListParagraph"/>
        <w:rPr>
          <w:rFonts w:ascii="Verdana" w:hAnsi="Verdana"/>
          <w:bCs/>
          <w:sz w:val="20"/>
          <w:szCs w:val="20"/>
        </w:rPr>
      </w:pPr>
    </w:p>
    <w:p w14:paraId="1F6E15F2" w14:textId="77777777" w:rsidR="00F33F6A" w:rsidRPr="0041347E" w:rsidRDefault="00F33F6A" w:rsidP="00F33F6A">
      <w:pPr>
        <w:pStyle w:val="ListParagraph"/>
        <w:numPr>
          <w:ilvl w:val="0"/>
          <w:numId w:val="1"/>
        </w:numPr>
        <w:rPr>
          <w:rFonts w:ascii="Verdana" w:hAnsi="Verdana"/>
          <w:bCs/>
          <w:sz w:val="20"/>
          <w:szCs w:val="20"/>
        </w:rPr>
      </w:pPr>
      <w:r w:rsidRPr="0041347E">
        <w:rPr>
          <w:rFonts w:ascii="Verdana" w:hAnsi="Verdana"/>
          <w:bCs/>
          <w:sz w:val="20"/>
          <w:szCs w:val="20"/>
        </w:rPr>
        <w:t>Which of the following instruments is used by public to directly lend to the Government?</w:t>
      </w:r>
    </w:p>
    <w:p w14:paraId="5D4CB310" w14:textId="26741CA2" w:rsidR="00F33F6A" w:rsidRPr="0041347E" w:rsidRDefault="00F33F6A" w:rsidP="00CD4017">
      <w:pPr>
        <w:pStyle w:val="ListParagraph"/>
        <w:numPr>
          <w:ilvl w:val="0"/>
          <w:numId w:val="2"/>
        </w:numPr>
        <w:rPr>
          <w:rFonts w:ascii="Verdana" w:hAnsi="Verdana"/>
          <w:bCs/>
          <w:sz w:val="20"/>
          <w:szCs w:val="20"/>
        </w:rPr>
      </w:pPr>
      <w:r w:rsidRPr="0041347E">
        <w:rPr>
          <w:rFonts w:ascii="Verdana" w:hAnsi="Verdana"/>
          <w:bCs/>
          <w:sz w:val="20"/>
          <w:szCs w:val="20"/>
        </w:rPr>
        <w:t>Bank Deposit</w:t>
      </w:r>
    </w:p>
    <w:p w14:paraId="627E57F5" w14:textId="77777777" w:rsidR="00F33F6A" w:rsidRPr="0041347E" w:rsidRDefault="00F33F6A" w:rsidP="00F33F6A">
      <w:pPr>
        <w:pStyle w:val="ListParagraph"/>
        <w:numPr>
          <w:ilvl w:val="0"/>
          <w:numId w:val="2"/>
        </w:numPr>
        <w:rPr>
          <w:rFonts w:ascii="Verdana" w:hAnsi="Verdana"/>
          <w:bCs/>
          <w:sz w:val="20"/>
          <w:szCs w:val="20"/>
        </w:rPr>
      </w:pPr>
      <w:r w:rsidRPr="0041347E">
        <w:rPr>
          <w:rFonts w:ascii="Verdana" w:hAnsi="Verdana"/>
          <w:bCs/>
          <w:sz w:val="20"/>
          <w:szCs w:val="20"/>
        </w:rPr>
        <w:t>Treasury Bills</w:t>
      </w:r>
    </w:p>
    <w:p w14:paraId="24014878" w14:textId="77777777" w:rsidR="00F33F6A" w:rsidRPr="0041347E" w:rsidRDefault="00F33F6A" w:rsidP="00F33F6A">
      <w:pPr>
        <w:pStyle w:val="ListParagraph"/>
        <w:numPr>
          <w:ilvl w:val="0"/>
          <w:numId w:val="2"/>
        </w:numPr>
        <w:rPr>
          <w:rFonts w:ascii="Verdana" w:hAnsi="Verdana"/>
          <w:bCs/>
          <w:sz w:val="20"/>
          <w:szCs w:val="20"/>
        </w:rPr>
      </w:pPr>
      <w:r w:rsidRPr="0041347E">
        <w:rPr>
          <w:rFonts w:ascii="Verdana" w:hAnsi="Verdana"/>
          <w:bCs/>
          <w:sz w:val="20"/>
          <w:szCs w:val="20"/>
        </w:rPr>
        <w:t>Post Office Schemes</w:t>
      </w:r>
    </w:p>
    <w:p w14:paraId="6045DDBD" w14:textId="5621B3ED" w:rsidR="00F33F6A" w:rsidRPr="0041347E" w:rsidRDefault="00F33F6A" w:rsidP="00F33F6A">
      <w:pPr>
        <w:pStyle w:val="ListParagraph"/>
        <w:numPr>
          <w:ilvl w:val="0"/>
          <w:numId w:val="2"/>
        </w:numPr>
        <w:rPr>
          <w:rFonts w:ascii="Verdana" w:hAnsi="Verdana"/>
          <w:bCs/>
          <w:sz w:val="20"/>
          <w:szCs w:val="20"/>
        </w:rPr>
      </w:pPr>
      <w:r w:rsidRPr="0041347E">
        <w:rPr>
          <w:rFonts w:ascii="Verdana" w:hAnsi="Verdana"/>
          <w:bCs/>
          <w:sz w:val="20"/>
          <w:szCs w:val="20"/>
        </w:rPr>
        <w:t>Corporate Papers</w:t>
      </w:r>
    </w:p>
    <w:p w14:paraId="660063BC" w14:textId="2E2FF6B9" w:rsidR="00CD4017" w:rsidRPr="0041347E" w:rsidRDefault="00CD4017" w:rsidP="00CD4017">
      <w:pPr>
        <w:ind w:firstLine="720"/>
        <w:rPr>
          <w:rFonts w:ascii="Verdana" w:hAnsi="Verdana"/>
          <w:bCs/>
          <w:sz w:val="20"/>
          <w:szCs w:val="20"/>
        </w:rPr>
      </w:pPr>
      <w:proofErr w:type="gramStart"/>
      <w:r w:rsidRPr="0041347E">
        <w:rPr>
          <w:rFonts w:ascii="Verdana" w:hAnsi="Verdana"/>
          <w:bCs/>
          <w:sz w:val="20"/>
          <w:szCs w:val="20"/>
        </w:rPr>
        <w:t>ANSWER :</w:t>
      </w:r>
      <w:proofErr w:type="gramEnd"/>
      <w:r w:rsidRPr="0041347E">
        <w:rPr>
          <w:rFonts w:ascii="Verdana" w:hAnsi="Verdana"/>
          <w:bCs/>
          <w:sz w:val="20"/>
          <w:szCs w:val="20"/>
        </w:rPr>
        <w:t xml:space="preserve"> C</w:t>
      </w:r>
    </w:p>
    <w:p w14:paraId="735873B3" w14:textId="77777777" w:rsidR="00F33F6A" w:rsidRPr="0041347E" w:rsidRDefault="00F33F6A" w:rsidP="00F33F6A">
      <w:pPr>
        <w:pStyle w:val="ListParagraph"/>
        <w:numPr>
          <w:ilvl w:val="0"/>
          <w:numId w:val="1"/>
        </w:numPr>
        <w:rPr>
          <w:rFonts w:ascii="Verdana" w:hAnsi="Verdana"/>
          <w:bCs/>
          <w:sz w:val="20"/>
          <w:szCs w:val="20"/>
        </w:rPr>
      </w:pPr>
      <w:r w:rsidRPr="0041347E">
        <w:rPr>
          <w:rFonts w:ascii="Verdana" w:hAnsi="Verdana"/>
          <w:bCs/>
          <w:sz w:val="20"/>
          <w:szCs w:val="20"/>
        </w:rPr>
        <w:t>What is NDTL in Banking?</w:t>
      </w:r>
    </w:p>
    <w:p w14:paraId="235B8447" w14:textId="6A911856" w:rsidR="00F33F6A" w:rsidRPr="0041347E" w:rsidRDefault="00F33F6A" w:rsidP="00BF0FDA">
      <w:pPr>
        <w:pStyle w:val="ListParagraph"/>
        <w:numPr>
          <w:ilvl w:val="0"/>
          <w:numId w:val="3"/>
        </w:numPr>
        <w:rPr>
          <w:rFonts w:ascii="Verdana" w:hAnsi="Verdana"/>
          <w:bCs/>
          <w:sz w:val="20"/>
          <w:szCs w:val="20"/>
        </w:rPr>
      </w:pPr>
      <w:r w:rsidRPr="0041347E">
        <w:rPr>
          <w:rFonts w:ascii="Verdana" w:hAnsi="Verdana"/>
          <w:bCs/>
          <w:sz w:val="20"/>
          <w:szCs w:val="20"/>
        </w:rPr>
        <w:t>No Demand &amp; Time Liabilities</w:t>
      </w:r>
    </w:p>
    <w:p w14:paraId="08EE6127" w14:textId="77777777" w:rsidR="00F33F6A" w:rsidRPr="0041347E" w:rsidRDefault="00F33F6A" w:rsidP="00F33F6A">
      <w:pPr>
        <w:pStyle w:val="ListParagraph"/>
        <w:numPr>
          <w:ilvl w:val="0"/>
          <w:numId w:val="3"/>
        </w:numPr>
        <w:rPr>
          <w:rFonts w:ascii="Verdana" w:hAnsi="Verdana"/>
          <w:bCs/>
          <w:sz w:val="20"/>
          <w:szCs w:val="20"/>
        </w:rPr>
      </w:pPr>
      <w:r w:rsidRPr="0041347E">
        <w:rPr>
          <w:rFonts w:ascii="Verdana" w:hAnsi="Verdana"/>
          <w:bCs/>
          <w:sz w:val="20"/>
          <w:szCs w:val="20"/>
        </w:rPr>
        <w:t>Net Demand &amp; Time Liabilities</w:t>
      </w:r>
    </w:p>
    <w:p w14:paraId="3C11C1FA" w14:textId="77777777" w:rsidR="00F33F6A" w:rsidRPr="0041347E" w:rsidRDefault="00F33F6A" w:rsidP="00F33F6A">
      <w:pPr>
        <w:pStyle w:val="ListParagraph"/>
        <w:numPr>
          <w:ilvl w:val="0"/>
          <w:numId w:val="3"/>
        </w:numPr>
        <w:rPr>
          <w:rFonts w:ascii="Verdana" w:hAnsi="Verdana"/>
          <w:bCs/>
          <w:sz w:val="20"/>
          <w:szCs w:val="20"/>
        </w:rPr>
      </w:pPr>
      <w:r w:rsidRPr="0041347E">
        <w:rPr>
          <w:rFonts w:ascii="Verdana" w:hAnsi="Verdana"/>
          <w:bCs/>
          <w:sz w:val="20"/>
          <w:szCs w:val="20"/>
        </w:rPr>
        <w:t>New Demand &amp; time Liabilities</w:t>
      </w:r>
    </w:p>
    <w:p w14:paraId="104B5F20" w14:textId="0118D494" w:rsidR="00F33F6A" w:rsidRPr="0041347E" w:rsidRDefault="00F33F6A" w:rsidP="00F33F6A">
      <w:pPr>
        <w:pStyle w:val="ListParagraph"/>
        <w:numPr>
          <w:ilvl w:val="0"/>
          <w:numId w:val="3"/>
        </w:numPr>
        <w:rPr>
          <w:rFonts w:ascii="Verdana" w:hAnsi="Verdana"/>
          <w:bCs/>
          <w:sz w:val="20"/>
          <w:szCs w:val="20"/>
        </w:rPr>
      </w:pPr>
      <w:r w:rsidRPr="0041347E">
        <w:rPr>
          <w:rFonts w:ascii="Verdana" w:hAnsi="Verdana"/>
          <w:bCs/>
          <w:sz w:val="20"/>
          <w:szCs w:val="20"/>
        </w:rPr>
        <w:t>Net Corporate Liabilities</w:t>
      </w:r>
    </w:p>
    <w:p w14:paraId="309FDC2D" w14:textId="479E7636" w:rsidR="00CD4017" w:rsidRPr="0041347E" w:rsidRDefault="00BF0FDA" w:rsidP="00BF0FDA">
      <w:pPr>
        <w:tabs>
          <w:tab w:val="left" w:pos="1332"/>
        </w:tabs>
        <w:rPr>
          <w:rFonts w:ascii="Verdana" w:hAnsi="Verdana"/>
          <w:bCs/>
          <w:sz w:val="20"/>
          <w:szCs w:val="20"/>
        </w:rPr>
      </w:pPr>
      <w:r w:rsidRPr="0041347E">
        <w:rPr>
          <w:rFonts w:ascii="Verdana" w:hAnsi="Verdana"/>
          <w:bCs/>
          <w:sz w:val="20"/>
          <w:szCs w:val="20"/>
        </w:rPr>
        <w:t xml:space="preserve">               ANSWER: B</w:t>
      </w:r>
    </w:p>
    <w:p w14:paraId="368D1728" w14:textId="77777777" w:rsidR="00F33F6A" w:rsidRPr="0041347E" w:rsidRDefault="00F33F6A" w:rsidP="00F33F6A">
      <w:pPr>
        <w:pStyle w:val="ListParagraph"/>
        <w:numPr>
          <w:ilvl w:val="0"/>
          <w:numId w:val="1"/>
        </w:numPr>
        <w:rPr>
          <w:rFonts w:ascii="Verdana" w:hAnsi="Verdana"/>
          <w:bCs/>
          <w:sz w:val="20"/>
          <w:szCs w:val="20"/>
        </w:rPr>
      </w:pPr>
      <w:r w:rsidRPr="0041347E">
        <w:rPr>
          <w:rFonts w:ascii="Verdana" w:hAnsi="Verdana"/>
          <w:bCs/>
          <w:sz w:val="20"/>
          <w:szCs w:val="20"/>
        </w:rPr>
        <w:t>What are the two reserve requirements of a Banks Treasury to comply with?</w:t>
      </w:r>
    </w:p>
    <w:p w14:paraId="5DBE2CC6" w14:textId="13273D3E" w:rsidR="00F33F6A" w:rsidRPr="0041347E" w:rsidRDefault="00F33F6A" w:rsidP="00BF0FDA">
      <w:pPr>
        <w:pStyle w:val="ListParagraph"/>
        <w:numPr>
          <w:ilvl w:val="0"/>
          <w:numId w:val="4"/>
        </w:numPr>
        <w:rPr>
          <w:rFonts w:ascii="Verdana" w:hAnsi="Verdana"/>
          <w:bCs/>
          <w:sz w:val="20"/>
          <w:szCs w:val="20"/>
        </w:rPr>
      </w:pPr>
      <w:r w:rsidRPr="0041347E">
        <w:rPr>
          <w:rFonts w:ascii="Verdana" w:hAnsi="Verdana"/>
          <w:bCs/>
          <w:sz w:val="20"/>
          <w:szCs w:val="20"/>
        </w:rPr>
        <w:t xml:space="preserve">CRR &amp; Repo Rate </w:t>
      </w:r>
    </w:p>
    <w:p w14:paraId="63C8A090" w14:textId="77777777" w:rsidR="00F33F6A" w:rsidRPr="0041347E" w:rsidRDefault="00F33F6A" w:rsidP="00F33F6A">
      <w:pPr>
        <w:pStyle w:val="ListParagraph"/>
        <w:numPr>
          <w:ilvl w:val="0"/>
          <w:numId w:val="4"/>
        </w:numPr>
        <w:rPr>
          <w:rFonts w:ascii="Verdana" w:hAnsi="Verdana"/>
          <w:bCs/>
          <w:sz w:val="20"/>
          <w:szCs w:val="20"/>
        </w:rPr>
      </w:pPr>
      <w:r w:rsidRPr="0041347E">
        <w:rPr>
          <w:rFonts w:ascii="Verdana" w:hAnsi="Verdana"/>
          <w:bCs/>
          <w:sz w:val="20"/>
          <w:szCs w:val="20"/>
        </w:rPr>
        <w:t>SLR &amp; PLR</w:t>
      </w:r>
    </w:p>
    <w:p w14:paraId="22C49F16" w14:textId="77777777" w:rsidR="00F33F6A" w:rsidRPr="0041347E" w:rsidRDefault="00F33F6A" w:rsidP="00F33F6A">
      <w:pPr>
        <w:pStyle w:val="ListParagraph"/>
        <w:numPr>
          <w:ilvl w:val="0"/>
          <w:numId w:val="4"/>
        </w:numPr>
        <w:rPr>
          <w:rFonts w:ascii="Verdana" w:hAnsi="Verdana"/>
          <w:bCs/>
          <w:sz w:val="20"/>
          <w:szCs w:val="20"/>
        </w:rPr>
      </w:pPr>
      <w:r w:rsidRPr="0041347E">
        <w:rPr>
          <w:rFonts w:ascii="Verdana" w:hAnsi="Verdana"/>
          <w:bCs/>
          <w:sz w:val="20"/>
          <w:szCs w:val="20"/>
        </w:rPr>
        <w:t>CRR &amp; SLR</w:t>
      </w:r>
    </w:p>
    <w:p w14:paraId="447A314E" w14:textId="0DB853E4" w:rsidR="00BF0FDA" w:rsidRPr="0041347E" w:rsidRDefault="00F33F6A" w:rsidP="00C30DD5">
      <w:pPr>
        <w:pStyle w:val="ListParagraph"/>
        <w:numPr>
          <w:ilvl w:val="0"/>
          <w:numId w:val="4"/>
        </w:numPr>
        <w:rPr>
          <w:rFonts w:ascii="Verdana" w:hAnsi="Verdana"/>
          <w:bCs/>
          <w:sz w:val="20"/>
          <w:szCs w:val="20"/>
        </w:rPr>
      </w:pPr>
      <w:r w:rsidRPr="0041347E">
        <w:rPr>
          <w:rFonts w:ascii="Verdana" w:hAnsi="Verdana"/>
          <w:bCs/>
          <w:sz w:val="20"/>
          <w:szCs w:val="20"/>
        </w:rPr>
        <w:t>CRR &amp; MCLR</w:t>
      </w:r>
    </w:p>
    <w:p w14:paraId="73770800" w14:textId="00FDBC0B" w:rsidR="00BF0FDA" w:rsidRPr="0041347E" w:rsidRDefault="00BF0FDA" w:rsidP="00BF0FDA">
      <w:pPr>
        <w:rPr>
          <w:rFonts w:ascii="Verdana" w:hAnsi="Verdana"/>
          <w:bCs/>
          <w:sz w:val="20"/>
          <w:szCs w:val="20"/>
        </w:rPr>
      </w:pPr>
      <w:r w:rsidRPr="0041347E">
        <w:rPr>
          <w:rFonts w:ascii="Verdana" w:hAnsi="Verdana"/>
          <w:bCs/>
          <w:sz w:val="20"/>
          <w:szCs w:val="20"/>
        </w:rPr>
        <w:t xml:space="preserve">             </w:t>
      </w:r>
      <w:proofErr w:type="gramStart"/>
      <w:r w:rsidRPr="0041347E">
        <w:rPr>
          <w:rFonts w:ascii="Verdana" w:hAnsi="Verdana"/>
          <w:bCs/>
          <w:sz w:val="20"/>
          <w:szCs w:val="20"/>
        </w:rPr>
        <w:t>ANSWER :</w:t>
      </w:r>
      <w:proofErr w:type="gramEnd"/>
      <w:r w:rsidRPr="0041347E">
        <w:rPr>
          <w:rFonts w:ascii="Verdana" w:hAnsi="Verdana"/>
          <w:bCs/>
          <w:sz w:val="20"/>
          <w:szCs w:val="20"/>
        </w:rPr>
        <w:t xml:space="preserve"> C</w:t>
      </w:r>
    </w:p>
    <w:p w14:paraId="6B5D6FC8" w14:textId="77777777" w:rsidR="00D7395D" w:rsidRPr="0041347E" w:rsidRDefault="00D7395D" w:rsidP="00D7395D">
      <w:pPr>
        <w:pStyle w:val="ListParagraph"/>
        <w:numPr>
          <w:ilvl w:val="0"/>
          <w:numId w:val="1"/>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Integrated in Bank Treasury refers to:</w:t>
      </w:r>
    </w:p>
    <w:p w14:paraId="7A964842" w14:textId="3C4C0085" w:rsidR="00D7395D" w:rsidRPr="0041347E" w:rsidRDefault="00D7395D" w:rsidP="001A6081">
      <w:pPr>
        <w:pStyle w:val="ListParagraph"/>
        <w:numPr>
          <w:ilvl w:val="0"/>
          <w:numId w:val="5"/>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Comp</w:t>
      </w:r>
      <w:r w:rsidR="00971700" w:rsidRPr="0041347E">
        <w:rPr>
          <w:rFonts w:ascii="Verdana" w:eastAsia="Times New Roman" w:hAnsi="Verdana" w:cs="Times New Roman"/>
          <w:bCs/>
          <w:color w:val="000000"/>
          <w:sz w:val="20"/>
          <w:szCs w:val="20"/>
          <w:lang w:eastAsia="en-GB"/>
        </w:rPr>
        <w:t>uterisation of all bank’s branches</w:t>
      </w:r>
    </w:p>
    <w:p w14:paraId="725F0EE0" w14:textId="77777777" w:rsidR="00D7395D" w:rsidRPr="0041347E" w:rsidRDefault="00D7395D" w:rsidP="00D7395D">
      <w:pPr>
        <w:pStyle w:val="ListParagraph"/>
        <w:numPr>
          <w:ilvl w:val="0"/>
          <w:numId w:val="5"/>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 xml:space="preserve">Computerisation of all </w:t>
      </w:r>
      <w:proofErr w:type="gramStart"/>
      <w:r w:rsidRPr="0041347E">
        <w:rPr>
          <w:rFonts w:ascii="Verdana" w:eastAsia="Times New Roman" w:hAnsi="Verdana" w:cs="Times New Roman"/>
          <w:bCs/>
          <w:color w:val="000000"/>
          <w:sz w:val="20"/>
          <w:szCs w:val="20"/>
          <w:lang w:eastAsia="en-GB"/>
        </w:rPr>
        <w:t>banks</w:t>
      </w:r>
      <w:proofErr w:type="gramEnd"/>
      <w:r w:rsidRPr="0041347E">
        <w:rPr>
          <w:rFonts w:ascii="Verdana" w:eastAsia="Times New Roman" w:hAnsi="Verdana" w:cs="Times New Roman"/>
          <w:bCs/>
          <w:color w:val="000000"/>
          <w:sz w:val="20"/>
          <w:szCs w:val="20"/>
          <w:lang w:eastAsia="en-GB"/>
        </w:rPr>
        <w:t xml:space="preserve"> operations</w:t>
      </w:r>
    </w:p>
    <w:p w14:paraId="43CA8DCD" w14:textId="77777777" w:rsidR="00D7395D" w:rsidRPr="0041347E" w:rsidRDefault="00971700" w:rsidP="00D7395D">
      <w:pPr>
        <w:pStyle w:val="ListParagraph"/>
        <w:numPr>
          <w:ilvl w:val="0"/>
          <w:numId w:val="5"/>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Centralisation</w:t>
      </w:r>
      <w:r w:rsidR="00D7395D" w:rsidRPr="0041347E">
        <w:rPr>
          <w:rFonts w:ascii="Verdana" w:eastAsia="Times New Roman" w:hAnsi="Verdana" w:cs="Times New Roman"/>
          <w:bCs/>
          <w:color w:val="000000"/>
          <w:sz w:val="20"/>
          <w:szCs w:val="20"/>
          <w:lang w:eastAsia="en-GB"/>
        </w:rPr>
        <w:t xml:space="preserve"> of bank's bank back office operations</w:t>
      </w:r>
    </w:p>
    <w:p w14:paraId="4CAED700" w14:textId="2123B296" w:rsidR="00971700" w:rsidRPr="0041347E" w:rsidRDefault="00971700" w:rsidP="00971700">
      <w:pPr>
        <w:pStyle w:val="ListParagraph"/>
        <w:numPr>
          <w:ilvl w:val="0"/>
          <w:numId w:val="5"/>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Integration of Money Market, Forex &amp; Securities operations</w:t>
      </w:r>
    </w:p>
    <w:p w14:paraId="7186EDFF" w14:textId="610141BE" w:rsidR="00BF0FDA" w:rsidRPr="0041347E" w:rsidRDefault="00A87DB0" w:rsidP="00BF0FDA">
      <w:pPr>
        <w:rPr>
          <w:rFonts w:ascii="Verdana" w:eastAsia="Times New Roman" w:hAnsi="Verdana" w:cs="Times New Roman"/>
          <w:bCs/>
          <w:color w:val="000000"/>
          <w:sz w:val="20"/>
          <w:szCs w:val="20"/>
          <w:lang w:eastAsia="en-GB"/>
        </w:rPr>
      </w:pPr>
      <w:r w:rsidRPr="0041347E">
        <w:rPr>
          <w:rFonts w:ascii="Verdana" w:hAnsi="Verdana"/>
          <w:bCs/>
          <w:sz w:val="20"/>
          <w:szCs w:val="20"/>
        </w:rPr>
        <w:t xml:space="preserve">               ANSWER:</w:t>
      </w:r>
      <w:r w:rsidR="001A6081" w:rsidRPr="0041347E">
        <w:rPr>
          <w:rFonts w:ascii="Verdana" w:hAnsi="Verdana"/>
          <w:bCs/>
          <w:sz w:val="20"/>
          <w:szCs w:val="20"/>
        </w:rPr>
        <w:t xml:space="preserve"> D</w:t>
      </w:r>
    </w:p>
    <w:p w14:paraId="6A7AF98F" w14:textId="77777777" w:rsidR="00971700" w:rsidRPr="0041347E" w:rsidRDefault="00985690" w:rsidP="00985690">
      <w:pPr>
        <w:pStyle w:val="ListParagraph"/>
        <w:numPr>
          <w:ilvl w:val="0"/>
          <w:numId w:val="1"/>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Treasury in the normal course will manage:</w:t>
      </w:r>
    </w:p>
    <w:p w14:paraId="0AC4C5A2" w14:textId="6FC8E7CA" w:rsidR="00985690" w:rsidRPr="0041347E" w:rsidRDefault="00985690" w:rsidP="001A6081">
      <w:pPr>
        <w:pStyle w:val="ListParagraph"/>
        <w:numPr>
          <w:ilvl w:val="0"/>
          <w:numId w:val="6"/>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All funds raised through Deposit</w:t>
      </w:r>
    </w:p>
    <w:p w14:paraId="39DE93CB" w14:textId="77777777" w:rsidR="00985690" w:rsidRPr="0041347E" w:rsidRDefault="00985690" w:rsidP="00985690">
      <w:pPr>
        <w:pStyle w:val="ListParagraph"/>
        <w:numPr>
          <w:ilvl w:val="0"/>
          <w:numId w:val="6"/>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All deployment of Loans</w:t>
      </w:r>
    </w:p>
    <w:p w14:paraId="2AD8B893" w14:textId="77777777" w:rsidR="00985690" w:rsidRPr="0041347E" w:rsidRDefault="00985690" w:rsidP="00985690">
      <w:pPr>
        <w:pStyle w:val="ListParagraph"/>
        <w:numPr>
          <w:ilvl w:val="0"/>
          <w:numId w:val="6"/>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lastRenderedPageBreak/>
        <w:t>Liquidity</w:t>
      </w:r>
    </w:p>
    <w:p w14:paraId="572DB379" w14:textId="4C35C0B0" w:rsidR="00985690" w:rsidRPr="0041347E" w:rsidRDefault="00985690" w:rsidP="00985690">
      <w:pPr>
        <w:pStyle w:val="ListParagraph"/>
        <w:numPr>
          <w:ilvl w:val="0"/>
          <w:numId w:val="6"/>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ALM book, merchant book &amp; trading book</w:t>
      </w:r>
    </w:p>
    <w:p w14:paraId="4404757F" w14:textId="77777777" w:rsidR="001A6081" w:rsidRPr="0041347E" w:rsidRDefault="001A6081" w:rsidP="00A87DB0">
      <w:pPr>
        <w:pStyle w:val="ListParagraph"/>
        <w:ind w:left="1080"/>
        <w:rPr>
          <w:rFonts w:ascii="Verdana" w:eastAsia="Times New Roman" w:hAnsi="Verdana" w:cs="Times New Roman"/>
          <w:bCs/>
          <w:color w:val="000000"/>
          <w:sz w:val="20"/>
          <w:szCs w:val="20"/>
          <w:lang w:eastAsia="en-GB"/>
        </w:rPr>
      </w:pPr>
    </w:p>
    <w:p w14:paraId="452E0DDB" w14:textId="24F41CE0" w:rsidR="00A87DB0" w:rsidRPr="0041347E" w:rsidRDefault="001A6081" w:rsidP="00A87DB0">
      <w:pPr>
        <w:pStyle w:val="ListParagraph"/>
        <w:ind w:left="1080"/>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ANSWER: D</w:t>
      </w:r>
    </w:p>
    <w:p w14:paraId="3D9B6C09" w14:textId="77777777" w:rsidR="001A6081" w:rsidRPr="0041347E" w:rsidRDefault="001A6081" w:rsidP="00A87DB0">
      <w:pPr>
        <w:pStyle w:val="ListParagraph"/>
        <w:ind w:left="1080"/>
        <w:rPr>
          <w:rFonts w:ascii="Verdana" w:eastAsia="Times New Roman" w:hAnsi="Verdana" w:cs="Times New Roman"/>
          <w:bCs/>
          <w:color w:val="000000"/>
          <w:sz w:val="20"/>
          <w:szCs w:val="20"/>
          <w:lang w:eastAsia="en-GB"/>
        </w:rPr>
      </w:pPr>
    </w:p>
    <w:p w14:paraId="0F4AFB28" w14:textId="77777777" w:rsidR="00985690" w:rsidRPr="0041347E" w:rsidRDefault="00065EA7" w:rsidP="00065EA7">
      <w:pPr>
        <w:pStyle w:val="ListParagraph"/>
        <w:numPr>
          <w:ilvl w:val="0"/>
          <w:numId w:val="1"/>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 xml:space="preserve">what is the important feature of Integrated </w:t>
      </w:r>
      <w:proofErr w:type="gramStart"/>
      <w:r w:rsidRPr="0041347E">
        <w:rPr>
          <w:rFonts w:ascii="Verdana" w:eastAsia="Times New Roman" w:hAnsi="Verdana" w:cs="Times New Roman"/>
          <w:bCs/>
          <w:color w:val="000000"/>
          <w:sz w:val="20"/>
          <w:szCs w:val="20"/>
          <w:lang w:eastAsia="en-GB"/>
        </w:rPr>
        <w:t>Treasury</w:t>
      </w:r>
      <w:proofErr w:type="gramEnd"/>
    </w:p>
    <w:p w14:paraId="4A91EAF9" w14:textId="2615502C" w:rsidR="00065EA7" w:rsidRPr="0041347E" w:rsidRDefault="00065EA7" w:rsidP="001A6081">
      <w:pPr>
        <w:pStyle w:val="ListParagraph"/>
        <w:numPr>
          <w:ilvl w:val="0"/>
          <w:numId w:val="7"/>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Have a common dealing room</w:t>
      </w:r>
    </w:p>
    <w:p w14:paraId="5AF02A32" w14:textId="77777777" w:rsidR="00065EA7" w:rsidRPr="0041347E" w:rsidRDefault="00065EA7" w:rsidP="00065EA7">
      <w:pPr>
        <w:pStyle w:val="ListParagraph"/>
        <w:numPr>
          <w:ilvl w:val="0"/>
          <w:numId w:val="7"/>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Have a common Mid &amp; Back office</w:t>
      </w:r>
    </w:p>
    <w:p w14:paraId="4A8FB4E7" w14:textId="77777777" w:rsidR="00065EA7" w:rsidRPr="0041347E" w:rsidRDefault="00065EA7" w:rsidP="00065EA7">
      <w:pPr>
        <w:pStyle w:val="ListParagraph"/>
        <w:numPr>
          <w:ilvl w:val="0"/>
          <w:numId w:val="7"/>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 xml:space="preserve">Looking for </w:t>
      </w:r>
      <w:proofErr w:type="spellStart"/>
      <w:r w:rsidRPr="0041347E">
        <w:rPr>
          <w:rFonts w:ascii="Verdana" w:eastAsia="Times New Roman" w:hAnsi="Verdana" w:cs="Times New Roman"/>
          <w:bCs/>
          <w:color w:val="000000"/>
          <w:sz w:val="20"/>
          <w:szCs w:val="20"/>
          <w:lang w:eastAsia="en-GB"/>
        </w:rPr>
        <w:t>arbiterage</w:t>
      </w:r>
      <w:proofErr w:type="spellEnd"/>
      <w:r w:rsidRPr="0041347E">
        <w:rPr>
          <w:rFonts w:ascii="Verdana" w:eastAsia="Times New Roman" w:hAnsi="Verdana" w:cs="Times New Roman"/>
          <w:bCs/>
          <w:color w:val="000000"/>
          <w:sz w:val="20"/>
          <w:szCs w:val="20"/>
          <w:lang w:eastAsia="en-GB"/>
        </w:rPr>
        <w:t xml:space="preserve"> operations in MM, Forex &amp; Securities</w:t>
      </w:r>
    </w:p>
    <w:p w14:paraId="061BDB9C" w14:textId="7A1C64D9" w:rsidR="00065EA7" w:rsidRPr="0041347E" w:rsidRDefault="00065EA7" w:rsidP="00065EA7">
      <w:pPr>
        <w:pStyle w:val="ListParagraph"/>
        <w:numPr>
          <w:ilvl w:val="0"/>
          <w:numId w:val="7"/>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All Above</w:t>
      </w:r>
    </w:p>
    <w:p w14:paraId="2E55BF43" w14:textId="0105D8E2" w:rsidR="001A6081" w:rsidRPr="0041347E" w:rsidRDefault="001A6081" w:rsidP="001A6081">
      <w:p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 xml:space="preserve">         </w:t>
      </w:r>
      <w:proofErr w:type="gramStart"/>
      <w:r w:rsidRPr="0041347E">
        <w:rPr>
          <w:rFonts w:ascii="Verdana" w:eastAsia="Times New Roman" w:hAnsi="Verdana" w:cs="Times New Roman"/>
          <w:bCs/>
          <w:color w:val="000000"/>
          <w:sz w:val="20"/>
          <w:szCs w:val="20"/>
          <w:lang w:eastAsia="en-GB"/>
        </w:rPr>
        <w:t>ANSWER :</w:t>
      </w:r>
      <w:proofErr w:type="gramEnd"/>
      <w:r w:rsidRPr="0041347E">
        <w:rPr>
          <w:rFonts w:ascii="Verdana" w:eastAsia="Times New Roman" w:hAnsi="Verdana" w:cs="Times New Roman"/>
          <w:bCs/>
          <w:color w:val="000000"/>
          <w:sz w:val="20"/>
          <w:szCs w:val="20"/>
          <w:lang w:eastAsia="en-GB"/>
        </w:rPr>
        <w:t xml:space="preserve"> D</w:t>
      </w:r>
    </w:p>
    <w:p w14:paraId="75C4B367" w14:textId="77777777" w:rsidR="00065EA7" w:rsidRPr="0041347E" w:rsidRDefault="00065EA7" w:rsidP="00065EA7">
      <w:pPr>
        <w:pStyle w:val="ListParagraph"/>
        <w:numPr>
          <w:ilvl w:val="0"/>
          <w:numId w:val="1"/>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RBI uses following money market tools for managing Interest Rates, Inflation &amp; Liquidity</w:t>
      </w:r>
    </w:p>
    <w:p w14:paraId="16237E6A" w14:textId="0EAFD548" w:rsidR="00065EA7" w:rsidRPr="0041347E" w:rsidRDefault="00065EA7" w:rsidP="001A6081">
      <w:pPr>
        <w:pStyle w:val="ListParagraph"/>
        <w:numPr>
          <w:ilvl w:val="0"/>
          <w:numId w:val="8"/>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CRR/SLR</w:t>
      </w:r>
    </w:p>
    <w:p w14:paraId="6AB5760E" w14:textId="77777777" w:rsidR="00065EA7" w:rsidRPr="0041347E" w:rsidRDefault="00065EA7" w:rsidP="00065EA7">
      <w:pPr>
        <w:pStyle w:val="ListParagraph"/>
        <w:numPr>
          <w:ilvl w:val="0"/>
          <w:numId w:val="8"/>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OMO</w:t>
      </w:r>
    </w:p>
    <w:p w14:paraId="4E7EF736" w14:textId="77777777" w:rsidR="00065EA7" w:rsidRPr="0041347E" w:rsidRDefault="00065EA7" w:rsidP="00065EA7">
      <w:pPr>
        <w:pStyle w:val="ListParagraph"/>
        <w:numPr>
          <w:ilvl w:val="0"/>
          <w:numId w:val="8"/>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Repo/Reverse Repo Rate</w:t>
      </w:r>
    </w:p>
    <w:p w14:paraId="77DEC3AE" w14:textId="58ACE5E9" w:rsidR="00065EA7" w:rsidRPr="0041347E" w:rsidRDefault="00065EA7" w:rsidP="00065EA7">
      <w:pPr>
        <w:pStyle w:val="ListParagraph"/>
        <w:numPr>
          <w:ilvl w:val="0"/>
          <w:numId w:val="8"/>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All Above</w:t>
      </w:r>
    </w:p>
    <w:p w14:paraId="7BFD0EF5" w14:textId="53728B25" w:rsidR="001A6081" w:rsidRPr="0041347E" w:rsidRDefault="001A6081" w:rsidP="001A6081">
      <w:pPr>
        <w:rPr>
          <w:rFonts w:ascii="Verdana" w:eastAsia="Times New Roman" w:hAnsi="Verdana" w:cs="Times New Roman"/>
          <w:bCs/>
          <w:color w:val="000000"/>
          <w:sz w:val="20"/>
          <w:szCs w:val="20"/>
          <w:lang w:eastAsia="en-GB"/>
        </w:rPr>
      </w:pPr>
      <w:proofErr w:type="gramStart"/>
      <w:r w:rsidRPr="0041347E">
        <w:rPr>
          <w:rFonts w:ascii="Verdana" w:eastAsia="Times New Roman" w:hAnsi="Verdana" w:cs="Times New Roman"/>
          <w:bCs/>
          <w:color w:val="000000"/>
          <w:sz w:val="20"/>
          <w:szCs w:val="20"/>
          <w:lang w:eastAsia="en-GB"/>
        </w:rPr>
        <w:t>ANSWER :</w:t>
      </w:r>
      <w:proofErr w:type="gramEnd"/>
      <w:r w:rsidRPr="0041347E">
        <w:rPr>
          <w:rFonts w:ascii="Verdana" w:eastAsia="Times New Roman" w:hAnsi="Verdana" w:cs="Times New Roman"/>
          <w:bCs/>
          <w:color w:val="000000"/>
          <w:sz w:val="20"/>
          <w:szCs w:val="20"/>
          <w:lang w:eastAsia="en-GB"/>
        </w:rPr>
        <w:t xml:space="preserve"> D</w:t>
      </w:r>
    </w:p>
    <w:p w14:paraId="3805EE16" w14:textId="77777777" w:rsidR="00065EA7" w:rsidRPr="0041347E" w:rsidRDefault="00065EA7" w:rsidP="00065EA7">
      <w:pPr>
        <w:pStyle w:val="ListParagraph"/>
        <w:numPr>
          <w:ilvl w:val="0"/>
          <w:numId w:val="1"/>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CCIL provides platform for dealing in products like:</w:t>
      </w:r>
    </w:p>
    <w:p w14:paraId="568B8FD7" w14:textId="0FFCD959" w:rsidR="00065EA7" w:rsidRPr="0041347E" w:rsidRDefault="00647CBD" w:rsidP="001A6081">
      <w:pPr>
        <w:pStyle w:val="ListParagraph"/>
        <w:numPr>
          <w:ilvl w:val="0"/>
          <w:numId w:val="18"/>
        </w:numPr>
        <w:rPr>
          <w:rFonts w:ascii="Verdana" w:eastAsia="Times New Roman" w:hAnsi="Verdana" w:cs="Times New Roman"/>
          <w:bCs/>
          <w:color w:val="000000"/>
          <w:sz w:val="20"/>
          <w:szCs w:val="20"/>
          <w:lang w:eastAsia="en-GB"/>
        </w:rPr>
      </w:pPr>
      <w:r>
        <w:rPr>
          <w:rFonts w:ascii="Verdana" w:eastAsia="Times New Roman" w:hAnsi="Verdana" w:cs="Times New Roman"/>
          <w:bCs/>
          <w:color w:val="000000"/>
          <w:sz w:val="20"/>
          <w:szCs w:val="20"/>
          <w:lang w:eastAsia="en-GB"/>
        </w:rPr>
        <w:t>TREP</w:t>
      </w:r>
    </w:p>
    <w:p w14:paraId="431A20BE" w14:textId="77777777" w:rsidR="00065EA7" w:rsidRPr="0041347E" w:rsidRDefault="00065EA7" w:rsidP="00065EA7">
      <w:pPr>
        <w:pStyle w:val="ListParagraph"/>
        <w:numPr>
          <w:ilvl w:val="0"/>
          <w:numId w:val="9"/>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CROMS</w:t>
      </w:r>
    </w:p>
    <w:p w14:paraId="5C66F99B" w14:textId="77777777" w:rsidR="00065EA7" w:rsidRPr="0041347E" w:rsidRDefault="00065EA7" w:rsidP="00065EA7">
      <w:pPr>
        <w:pStyle w:val="ListParagraph"/>
        <w:numPr>
          <w:ilvl w:val="0"/>
          <w:numId w:val="9"/>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NDS-OM</w:t>
      </w:r>
    </w:p>
    <w:p w14:paraId="75828E51" w14:textId="381519DA" w:rsidR="00065EA7" w:rsidRPr="0041347E" w:rsidRDefault="00065EA7" w:rsidP="00065EA7">
      <w:pPr>
        <w:pStyle w:val="ListParagraph"/>
        <w:numPr>
          <w:ilvl w:val="0"/>
          <w:numId w:val="9"/>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ALL ABOVE</w:t>
      </w:r>
      <w:r w:rsidR="003B615C" w:rsidRPr="0041347E">
        <w:rPr>
          <w:rFonts w:ascii="Verdana" w:eastAsia="Times New Roman" w:hAnsi="Verdana" w:cs="Times New Roman"/>
          <w:bCs/>
          <w:color w:val="000000"/>
          <w:sz w:val="20"/>
          <w:szCs w:val="20"/>
          <w:lang w:eastAsia="en-GB"/>
        </w:rPr>
        <w:t xml:space="preserve"> </w:t>
      </w:r>
    </w:p>
    <w:p w14:paraId="1C8D7EEA" w14:textId="49498F02" w:rsidR="003B615C" w:rsidRPr="0041347E" w:rsidRDefault="003B615C" w:rsidP="003B615C">
      <w:p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 xml:space="preserve">          </w:t>
      </w:r>
      <w:proofErr w:type="gramStart"/>
      <w:r w:rsidRPr="0041347E">
        <w:rPr>
          <w:rFonts w:ascii="Verdana" w:eastAsia="Times New Roman" w:hAnsi="Verdana" w:cs="Times New Roman"/>
          <w:bCs/>
          <w:color w:val="000000"/>
          <w:sz w:val="20"/>
          <w:szCs w:val="20"/>
          <w:lang w:eastAsia="en-GB"/>
        </w:rPr>
        <w:t>ANSWER :</w:t>
      </w:r>
      <w:proofErr w:type="gramEnd"/>
      <w:r w:rsidRPr="0041347E">
        <w:rPr>
          <w:rFonts w:ascii="Verdana" w:eastAsia="Times New Roman" w:hAnsi="Verdana" w:cs="Times New Roman"/>
          <w:bCs/>
          <w:color w:val="000000"/>
          <w:sz w:val="20"/>
          <w:szCs w:val="20"/>
          <w:lang w:eastAsia="en-GB"/>
        </w:rPr>
        <w:t xml:space="preserve"> C</w:t>
      </w:r>
    </w:p>
    <w:p w14:paraId="2C9A9F8E" w14:textId="77777777" w:rsidR="00065EA7" w:rsidRPr="0041347E" w:rsidRDefault="00672C16" w:rsidP="00672C16">
      <w:pPr>
        <w:pStyle w:val="ListParagraph"/>
        <w:numPr>
          <w:ilvl w:val="0"/>
          <w:numId w:val="1"/>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 xml:space="preserve">what is the maturity period of Treasury Bills issued by </w:t>
      </w:r>
      <w:proofErr w:type="gramStart"/>
      <w:r w:rsidRPr="0041347E">
        <w:rPr>
          <w:rFonts w:ascii="Verdana" w:eastAsia="Times New Roman" w:hAnsi="Verdana" w:cs="Times New Roman"/>
          <w:bCs/>
          <w:color w:val="000000"/>
          <w:sz w:val="20"/>
          <w:szCs w:val="20"/>
          <w:lang w:eastAsia="en-GB"/>
        </w:rPr>
        <w:t>RBI.</w:t>
      </w:r>
      <w:proofErr w:type="gramEnd"/>
    </w:p>
    <w:p w14:paraId="42E7D43E" w14:textId="77777777" w:rsidR="00672C16" w:rsidRPr="0041347E" w:rsidRDefault="00672C16" w:rsidP="00672C16">
      <w:pPr>
        <w:pStyle w:val="ListParagraph"/>
        <w:numPr>
          <w:ilvl w:val="0"/>
          <w:numId w:val="10"/>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364 DAYS</w:t>
      </w:r>
    </w:p>
    <w:p w14:paraId="52C61734" w14:textId="77777777" w:rsidR="00672C16" w:rsidRPr="0041347E" w:rsidRDefault="00672C16" w:rsidP="00672C16">
      <w:pPr>
        <w:pStyle w:val="ListParagraph"/>
        <w:numPr>
          <w:ilvl w:val="0"/>
          <w:numId w:val="10"/>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91 DAYS</w:t>
      </w:r>
    </w:p>
    <w:p w14:paraId="14750713" w14:textId="77777777" w:rsidR="00672C16" w:rsidRPr="0041347E" w:rsidRDefault="00672C16" w:rsidP="00672C16">
      <w:pPr>
        <w:pStyle w:val="ListParagraph"/>
        <w:numPr>
          <w:ilvl w:val="0"/>
          <w:numId w:val="10"/>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182 DAYS</w:t>
      </w:r>
    </w:p>
    <w:p w14:paraId="689D2DEE" w14:textId="6C774621" w:rsidR="00672C16" w:rsidRPr="0041347E" w:rsidRDefault="00672C16" w:rsidP="00672C16">
      <w:pPr>
        <w:pStyle w:val="ListParagraph"/>
        <w:numPr>
          <w:ilvl w:val="0"/>
          <w:numId w:val="10"/>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ALL ABOVE</w:t>
      </w:r>
      <w:r w:rsidR="003B615C" w:rsidRPr="0041347E">
        <w:rPr>
          <w:rFonts w:ascii="Verdana" w:eastAsia="Times New Roman" w:hAnsi="Verdana" w:cs="Times New Roman"/>
          <w:bCs/>
          <w:color w:val="000000"/>
          <w:sz w:val="20"/>
          <w:szCs w:val="20"/>
          <w:lang w:eastAsia="en-GB"/>
        </w:rPr>
        <w:t xml:space="preserve"> </w:t>
      </w:r>
    </w:p>
    <w:p w14:paraId="36CA5EC5" w14:textId="3108C900" w:rsidR="003B615C" w:rsidRPr="0041347E" w:rsidRDefault="003B615C" w:rsidP="003B615C">
      <w:p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ANSWER: D</w:t>
      </w:r>
    </w:p>
    <w:p w14:paraId="70F7EEFB" w14:textId="77777777" w:rsidR="00672C16" w:rsidRPr="0041347E" w:rsidRDefault="008321B4" w:rsidP="008321B4">
      <w:pPr>
        <w:pStyle w:val="ListParagraph"/>
        <w:numPr>
          <w:ilvl w:val="0"/>
          <w:numId w:val="1"/>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Commercial Papers are issued by:</w:t>
      </w:r>
    </w:p>
    <w:p w14:paraId="7298061F" w14:textId="0FFE25BD" w:rsidR="008321B4" w:rsidRPr="0041347E" w:rsidRDefault="008321B4" w:rsidP="003B615C">
      <w:pPr>
        <w:pStyle w:val="ListParagraph"/>
        <w:numPr>
          <w:ilvl w:val="0"/>
          <w:numId w:val="11"/>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Banks</w:t>
      </w:r>
    </w:p>
    <w:p w14:paraId="4D2FC5AD" w14:textId="77777777" w:rsidR="008321B4" w:rsidRPr="0041347E" w:rsidRDefault="008321B4" w:rsidP="008321B4">
      <w:pPr>
        <w:pStyle w:val="ListParagraph"/>
        <w:numPr>
          <w:ilvl w:val="0"/>
          <w:numId w:val="11"/>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Corporates &amp; Primary Dealers</w:t>
      </w:r>
    </w:p>
    <w:p w14:paraId="3CBF65C6" w14:textId="6576FC40" w:rsidR="008321B4" w:rsidRPr="0041347E" w:rsidRDefault="008321B4" w:rsidP="003B615C">
      <w:pPr>
        <w:pStyle w:val="ListParagraph"/>
        <w:numPr>
          <w:ilvl w:val="0"/>
          <w:numId w:val="11"/>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RBI</w:t>
      </w:r>
    </w:p>
    <w:p w14:paraId="15B0344D" w14:textId="45F4C258" w:rsidR="008321B4" w:rsidRPr="0041347E" w:rsidRDefault="008321B4" w:rsidP="003B615C">
      <w:pPr>
        <w:pStyle w:val="ListParagraph"/>
        <w:numPr>
          <w:ilvl w:val="0"/>
          <w:numId w:val="11"/>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FIIs</w:t>
      </w:r>
      <w:r w:rsidR="003B615C" w:rsidRPr="0041347E">
        <w:rPr>
          <w:rFonts w:ascii="Verdana" w:eastAsia="Times New Roman" w:hAnsi="Verdana" w:cs="Times New Roman"/>
          <w:bCs/>
          <w:color w:val="000000"/>
          <w:sz w:val="20"/>
          <w:szCs w:val="20"/>
          <w:lang w:eastAsia="en-GB"/>
        </w:rPr>
        <w:t xml:space="preserve"> </w:t>
      </w:r>
    </w:p>
    <w:p w14:paraId="59D0836F" w14:textId="6EAB2778" w:rsidR="003B615C" w:rsidRPr="0041347E" w:rsidRDefault="003B615C" w:rsidP="003B615C">
      <w:pPr>
        <w:rPr>
          <w:rFonts w:ascii="Verdana" w:eastAsia="Times New Roman" w:hAnsi="Verdana" w:cs="Times New Roman"/>
          <w:bCs/>
          <w:color w:val="000000"/>
          <w:sz w:val="20"/>
          <w:szCs w:val="20"/>
          <w:lang w:eastAsia="en-GB"/>
        </w:rPr>
      </w:pPr>
      <w:proofErr w:type="gramStart"/>
      <w:r w:rsidRPr="0041347E">
        <w:rPr>
          <w:rFonts w:ascii="Verdana" w:eastAsia="Times New Roman" w:hAnsi="Verdana" w:cs="Times New Roman"/>
          <w:bCs/>
          <w:color w:val="000000"/>
          <w:sz w:val="20"/>
          <w:szCs w:val="20"/>
          <w:lang w:eastAsia="en-GB"/>
        </w:rPr>
        <w:t>ANSWER :</w:t>
      </w:r>
      <w:proofErr w:type="gramEnd"/>
      <w:r w:rsidRPr="0041347E">
        <w:rPr>
          <w:rFonts w:ascii="Verdana" w:eastAsia="Times New Roman" w:hAnsi="Verdana" w:cs="Times New Roman"/>
          <w:bCs/>
          <w:color w:val="000000"/>
          <w:sz w:val="20"/>
          <w:szCs w:val="20"/>
          <w:lang w:eastAsia="en-GB"/>
        </w:rPr>
        <w:t xml:space="preserve"> B</w:t>
      </w:r>
    </w:p>
    <w:p w14:paraId="23D31982" w14:textId="77777777" w:rsidR="008321B4" w:rsidRPr="0041347E" w:rsidRDefault="008321B4" w:rsidP="008321B4">
      <w:pPr>
        <w:pStyle w:val="ListParagraph"/>
        <w:numPr>
          <w:ilvl w:val="0"/>
          <w:numId w:val="1"/>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Certificate of Deposits are issued by:</w:t>
      </w:r>
    </w:p>
    <w:p w14:paraId="74865828" w14:textId="1AA9D364" w:rsidR="008321B4" w:rsidRPr="0041347E" w:rsidRDefault="008321B4" w:rsidP="009C228A">
      <w:pPr>
        <w:pStyle w:val="ListParagraph"/>
        <w:numPr>
          <w:ilvl w:val="0"/>
          <w:numId w:val="12"/>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Commercial Banks &amp; financial Institutions</w:t>
      </w:r>
    </w:p>
    <w:p w14:paraId="60F0DEC1" w14:textId="77777777" w:rsidR="008321B4" w:rsidRPr="0041347E" w:rsidRDefault="008321B4" w:rsidP="008321B4">
      <w:pPr>
        <w:pStyle w:val="ListParagraph"/>
        <w:numPr>
          <w:ilvl w:val="0"/>
          <w:numId w:val="12"/>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Corporates &amp; NBFCs</w:t>
      </w:r>
    </w:p>
    <w:p w14:paraId="139E856E" w14:textId="77777777" w:rsidR="008321B4" w:rsidRPr="0041347E" w:rsidRDefault="008321B4" w:rsidP="008321B4">
      <w:pPr>
        <w:pStyle w:val="ListParagraph"/>
        <w:numPr>
          <w:ilvl w:val="0"/>
          <w:numId w:val="12"/>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RBI</w:t>
      </w:r>
    </w:p>
    <w:p w14:paraId="43719557" w14:textId="4A2CBB0D" w:rsidR="008321B4" w:rsidRPr="0041347E" w:rsidRDefault="008321B4" w:rsidP="008321B4">
      <w:pPr>
        <w:pStyle w:val="ListParagraph"/>
        <w:numPr>
          <w:ilvl w:val="0"/>
          <w:numId w:val="12"/>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FIIs</w:t>
      </w:r>
      <w:r w:rsidR="009C228A" w:rsidRPr="0041347E">
        <w:rPr>
          <w:rFonts w:ascii="Verdana" w:eastAsia="Times New Roman" w:hAnsi="Verdana" w:cs="Times New Roman"/>
          <w:bCs/>
          <w:color w:val="000000"/>
          <w:sz w:val="20"/>
          <w:szCs w:val="20"/>
          <w:lang w:eastAsia="en-GB"/>
        </w:rPr>
        <w:t xml:space="preserve"> </w:t>
      </w:r>
    </w:p>
    <w:p w14:paraId="3110AD7A" w14:textId="5788B979" w:rsidR="009C228A" w:rsidRPr="0041347E" w:rsidRDefault="009C228A" w:rsidP="009C228A">
      <w:pPr>
        <w:rPr>
          <w:rFonts w:ascii="Verdana" w:eastAsia="Times New Roman" w:hAnsi="Verdana" w:cs="Times New Roman"/>
          <w:bCs/>
          <w:color w:val="000000"/>
          <w:sz w:val="20"/>
          <w:szCs w:val="20"/>
          <w:lang w:eastAsia="en-GB"/>
        </w:rPr>
      </w:pPr>
      <w:proofErr w:type="gramStart"/>
      <w:r w:rsidRPr="0041347E">
        <w:rPr>
          <w:rFonts w:ascii="Verdana" w:eastAsia="Times New Roman" w:hAnsi="Verdana" w:cs="Times New Roman"/>
          <w:bCs/>
          <w:color w:val="000000"/>
          <w:sz w:val="20"/>
          <w:szCs w:val="20"/>
          <w:lang w:eastAsia="en-GB"/>
        </w:rPr>
        <w:t>ANSWER :</w:t>
      </w:r>
      <w:proofErr w:type="gramEnd"/>
      <w:r w:rsidRPr="0041347E">
        <w:rPr>
          <w:rFonts w:ascii="Verdana" w:eastAsia="Times New Roman" w:hAnsi="Verdana" w:cs="Times New Roman"/>
          <w:bCs/>
          <w:color w:val="000000"/>
          <w:sz w:val="20"/>
          <w:szCs w:val="20"/>
          <w:lang w:eastAsia="en-GB"/>
        </w:rPr>
        <w:t xml:space="preserve"> A.</w:t>
      </w:r>
    </w:p>
    <w:p w14:paraId="777B1646" w14:textId="77777777" w:rsidR="008321B4" w:rsidRPr="0041347E" w:rsidRDefault="008321B4" w:rsidP="008321B4">
      <w:pPr>
        <w:pStyle w:val="ListParagraph"/>
        <w:numPr>
          <w:ilvl w:val="0"/>
          <w:numId w:val="1"/>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lastRenderedPageBreak/>
        <w:t xml:space="preserve">Increasing Interest </w:t>
      </w:r>
      <w:proofErr w:type="gramStart"/>
      <w:r w:rsidRPr="0041347E">
        <w:rPr>
          <w:rFonts w:ascii="Verdana" w:eastAsia="Times New Roman" w:hAnsi="Verdana" w:cs="Times New Roman"/>
          <w:bCs/>
          <w:color w:val="000000"/>
          <w:sz w:val="20"/>
          <w:szCs w:val="20"/>
          <w:lang w:eastAsia="en-GB"/>
        </w:rPr>
        <w:t>rates :</w:t>
      </w:r>
      <w:proofErr w:type="gramEnd"/>
    </w:p>
    <w:p w14:paraId="48127C4E" w14:textId="102D3CD7" w:rsidR="008321B4" w:rsidRPr="0041347E" w:rsidRDefault="008321B4" w:rsidP="009C228A">
      <w:pPr>
        <w:pStyle w:val="ListParagraph"/>
        <w:numPr>
          <w:ilvl w:val="0"/>
          <w:numId w:val="13"/>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Encourage Corporate Borrowing</w:t>
      </w:r>
    </w:p>
    <w:p w14:paraId="0837A65D" w14:textId="77777777" w:rsidR="008321B4" w:rsidRPr="0041347E" w:rsidRDefault="008321B4" w:rsidP="008321B4">
      <w:pPr>
        <w:pStyle w:val="ListParagraph"/>
        <w:numPr>
          <w:ilvl w:val="0"/>
          <w:numId w:val="13"/>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Discourage Corporate Borrowing</w:t>
      </w:r>
    </w:p>
    <w:p w14:paraId="59F5F215" w14:textId="77777777" w:rsidR="008321B4" w:rsidRPr="0041347E" w:rsidRDefault="008321B4" w:rsidP="008321B4">
      <w:pPr>
        <w:pStyle w:val="ListParagraph"/>
        <w:numPr>
          <w:ilvl w:val="0"/>
          <w:numId w:val="13"/>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Encourage Individual Savings</w:t>
      </w:r>
    </w:p>
    <w:p w14:paraId="4B550797" w14:textId="7EECA750" w:rsidR="008321B4" w:rsidRPr="0041347E" w:rsidRDefault="008321B4" w:rsidP="008321B4">
      <w:pPr>
        <w:pStyle w:val="ListParagraph"/>
        <w:numPr>
          <w:ilvl w:val="0"/>
          <w:numId w:val="13"/>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Encourage Corporate Expansion</w:t>
      </w:r>
      <w:r w:rsidR="009C228A" w:rsidRPr="0041347E">
        <w:rPr>
          <w:rFonts w:ascii="Verdana" w:eastAsia="Times New Roman" w:hAnsi="Verdana" w:cs="Times New Roman"/>
          <w:bCs/>
          <w:color w:val="000000"/>
          <w:sz w:val="20"/>
          <w:szCs w:val="20"/>
          <w:lang w:eastAsia="en-GB"/>
        </w:rPr>
        <w:t xml:space="preserve"> </w:t>
      </w:r>
    </w:p>
    <w:p w14:paraId="57DBB36E" w14:textId="4C7DFA2E" w:rsidR="009C228A" w:rsidRPr="0041347E" w:rsidRDefault="009C228A" w:rsidP="009C228A">
      <w:pPr>
        <w:rPr>
          <w:rFonts w:ascii="Verdana" w:eastAsia="Times New Roman" w:hAnsi="Verdana" w:cs="Times New Roman"/>
          <w:bCs/>
          <w:color w:val="000000"/>
          <w:sz w:val="20"/>
          <w:szCs w:val="20"/>
          <w:lang w:eastAsia="en-GB"/>
        </w:rPr>
      </w:pPr>
      <w:proofErr w:type="gramStart"/>
      <w:r w:rsidRPr="0041347E">
        <w:rPr>
          <w:rFonts w:ascii="Verdana" w:eastAsia="Times New Roman" w:hAnsi="Verdana" w:cs="Times New Roman"/>
          <w:bCs/>
          <w:color w:val="000000"/>
          <w:sz w:val="20"/>
          <w:szCs w:val="20"/>
          <w:lang w:eastAsia="en-GB"/>
        </w:rPr>
        <w:t>ANSWER :C</w:t>
      </w:r>
      <w:proofErr w:type="gramEnd"/>
    </w:p>
    <w:p w14:paraId="1810FE48" w14:textId="77777777" w:rsidR="008321B4" w:rsidRPr="0041347E" w:rsidRDefault="005B6056" w:rsidP="005B6056">
      <w:pPr>
        <w:pStyle w:val="ListParagraph"/>
        <w:numPr>
          <w:ilvl w:val="0"/>
          <w:numId w:val="1"/>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__________arises due to default by any counter party to the transaction</w:t>
      </w:r>
    </w:p>
    <w:p w14:paraId="5EF7BC23" w14:textId="4045A650" w:rsidR="005B6056" w:rsidRPr="0041347E" w:rsidRDefault="005B6056" w:rsidP="009C228A">
      <w:pPr>
        <w:pStyle w:val="ListParagraph"/>
        <w:numPr>
          <w:ilvl w:val="0"/>
          <w:numId w:val="20"/>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Major party Risk</w:t>
      </w:r>
    </w:p>
    <w:p w14:paraId="60F97C74" w14:textId="75F93CF5" w:rsidR="005B6056" w:rsidRPr="0041347E" w:rsidRDefault="005B6056" w:rsidP="009C228A">
      <w:pPr>
        <w:pStyle w:val="ListParagraph"/>
        <w:numPr>
          <w:ilvl w:val="0"/>
          <w:numId w:val="20"/>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Counterparty Risk</w:t>
      </w:r>
    </w:p>
    <w:p w14:paraId="5E286400" w14:textId="77777777" w:rsidR="005B6056" w:rsidRPr="0041347E" w:rsidRDefault="005B6056" w:rsidP="009C228A">
      <w:pPr>
        <w:pStyle w:val="ListParagraph"/>
        <w:numPr>
          <w:ilvl w:val="0"/>
          <w:numId w:val="20"/>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Opposite Party risk</w:t>
      </w:r>
    </w:p>
    <w:p w14:paraId="4E91497D" w14:textId="20AC21CA" w:rsidR="005B6056" w:rsidRPr="0041347E" w:rsidRDefault="005B6056" w:rsidP="009C228A">
      <w:pPr>
        <w:pStyle w:val="ListParagraph"/>
        <w:numPr>
          <w:ilvl w:val="0"/>
          <w:numId w:val="20"/>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Minor party risk</w:t>
      </w:r>
      <w:r w:rsidR="009C228A" w:rsidRPr="0041347E">
        <w:rPr>
          <w:rFonts w:ascii="Verdana" w:eastAsia="Times New Roman" w:hAnsi="Verdana" w:cs="Times New Roman"/>
          <w:bCs/>
          <w:color w:val="000000"/>
          <w:sz w:val="20"/>
          <w:szCs w:val="20"/>
          <w:lang w:eastAsia="en-GB"/>
        </w:rPr>
        <w:t xml:space="preserve"> </w:t>
      </w:r>
    </w:p>
    <w:p w14:paraId="0699030D" w14:textId="1DBC3558" w:rsidR="009C228A" w:rsidRPr="0041347E" w:rsidRDefault="009C228A" w:rsidP="009C228A">
      <w:pPr>
        <w:rPr>
          <w:rFonts w:ascii="Verdana" w:eastAsia="Times New Roman" w:hAnsi="Verdana" w:cs="Times New Roman"/>
          <w:bCs/>
          <w:color w:val="000000"/>
          <w:sz w:val="20"/>
          <w:szCs w:val="20"/>
          <w:lang w:eastAsia="en-GB"/>
        </w:rPr>
      </w:pPr>
      <w:proofErr w:type="gramStart"/>
      <w:r w:rsidRPr="0041347E">
        <w:rPr>
          <w:rFonts w:ascii="Verdana" w:eastAsia="Times New Roman" w:hAnsi="Verdana" w:cs="Times New Roman"/>
          <w:bCs/>
          <w:color w:val="000000"/>
          <w:sz w:val="20"/>
          <w:szCs w:val="20"/>
          <w:lang w:eastAsia="en-GB"/>
        </w:rPr>
        <w:t>ANSWER :</w:t>
      </w:r>
      <w:proofErr w:type="gramEnd"/>
      <w:r w:rsidRPr="0041347E">
        <w:rPr>
          <w:rFonts w:ascii="Verdana" w:eastAsia="Times New Roman" w:hAnsi="Verdana" w:cs="Times New Roman"/>
          <w:bCs/>
          <w:color w:val="000000"/>
          <w:sz w:val="20"/>
          <w:szCs w:val="20"/>
          <w:lang w:eastAsia="en-GB"/>
        </w:rPr>
        <w:t xml:space="preserve"> B</w:t>
      </w:r>
    </w:p>
    <w:p w14:paraId="36BD130F" w14:textId="77777777" w:rsidR="005B6056" w:rsidRPr="0041347E" w:rsidRDefault="005B6056" w:rsidP="005B6056">
      <w:pPr>
        <w:pStyle w:val="ListParagraph"/>
        <w:numPr>
          <w:ilvl w:val="0"/>
          <w:numId w:val="1"/>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Base Rate &amp; MCLR is decided by:</w:t>
      </w:r>
    </w:p>
    <w:p w14:paraId="0E90E757" w14:textId="2905BA86" w:rsidR="005B6056" w:rsidRPr="0041347E" w:rsidRDefault="005B6056" w:rsidP="009C228A">
      <w:pPr>
        <w:pStyle w:val="ListParagraph"/>
        <w:numPr>
          <w:ilvl w:val="0"/>
          <w:numId w:val="15"/>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RBI</w:t>
      </w:r>
    </w:p>
    <w:p w14:paraId="6807B39E" w14:textId="5EF90C6E" w:rsidR="005B6056" w:rsidRPr="0041347E" w:rsidRDefault="007C2E22" w:rsidP="005B6056">
      <w:pPr>
        <w:pStyle w:val="ListParagraph"/>
        <w:numPr>
          <w:ilvl w:val="0"/>
          <w:numId w:val="15"/>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Finance Minister</w:t>
      </w:r>
    </w:p>
    <w:p w14:paraId="0A82AB63" w14:textId="77777777" w:rsidR="005B6056" w:rsidRPr="0041347E" w:rsidRDefault="005B6056" w:rsidP="005B6056">
      <w:pPr>
        <w:pStyle w:val="ListParagraph"/>
        <w:numPr>
          <w:ilvl w:val="0"/>
          <w:numId w:val="15"/>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Bank’s Alco</w:t>
      </w:r>
    </w:p>
    <w:p w14:paraId="51F5B986" w14:textId="1C5A5EFB" w:rsidR="005B6056" w:rsidRPr="0041347E" w:rsidRDefault="005B6056" w:rsidP="005B6056">
      <w:pPr>
        <w:pStyle w:val="ListParagraph"/>
        <w:numPr>
          <w:ilvl w:val="0"/>
          <w:numId w:val="15"/>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Corporate &amp; Primary Dealers</w:t>
      </w:r>
      <w:r w:rsidR="009C228A" w:rsidRPr="0041347E">
        <w:rPr>
          <w:rFonts w:ascii="Verdana" w:eastAsia="Times New Roman" w:hAnsi="Verdana" w:cs="Times New Roman"/>
          <w:bCs/>
          <w:color w:val="000000"/>
          <w:sz w:val="20"/>
          <w:szCs w:val="20"/>
          <w:lang w:eastAsia="en-GB"/>
        </w:rPr>
        <w:t xml:space="preserve"> </w:t>
      </w:r>
    </w:p>
    <w:p w14:paraId="51FA93F5" w14:textId="603C2912" w:rsidR="009C228A" w:rsidRPr="0041347E" w:rsidRDefault="009C228A" w:rsidP="009C228A">
      <w:p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ANSWER: C</w:t>
      </w:r>
    </w:p>
    <w:p w14:paraId="5ADB2B3C" w14:textId="77777777" w:rsidR="008F09F6" w:rsidRPr="0041347E" w:rsidRDefault="008F09F6" w:rsidP="008F09F6">
      <w:pPr>
        <w:pStyle w:val="ListParagraph"/>
        <w:numPr>
          <w:ilvl w:val="0"/>
          <w:numId w:val="1"/>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Repo &amp; Reverse Repo rates are decided by:</w:t>
      </w:r>
    </w:p>
    <w:p w14:paraId="251689AB" w14:textId="1398F486" w:rsidR="008F09F6" w:rsidRPr="0041347E" w:rsidRDefault="008F09F6" w:rsidP="009C228A">
      <w:pPr>
        <w:pStyle w:val="ListParagraph"/>
        <w:numPr>
          <w:ilvl w:val="0"/>
          <w:numId w:val="17"/>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RBI</w:t>
      </w:r>
    </w:p>
    <w:p w14:paraId="6CAC3C09" w14:textId="2DCFA148" w:rsidR="008F09F6" w:rsidRPr="0041347E" w:rsidRDefault="007C2E22" w:rsidP="008F09F6">
      <w:pPr>
        <w:pStyle w:val="ListParagraph"/>
        <w:numPr>
          <w:ilvl w:val="0"/>
          <w:numId w:val="17"/>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Finance Minister</w:t>
      </w:r>
    </w:p>
    <w:p w14:paraId="26881A16" w14:textId="77777777" w:rsidR="008F09F6" w:rsidRPr="0041347E" w:rsidRDefault="008F09F6" w:rsidP="008F09F6">
      <w:pPr>
        <w:pStyle w:val="ListParagraph"/>
        <w:numPr>
          <w:ilvl w:val="0"/>
          <w:numId w:val="17"/>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Bank’s Alco</w:t>
      </w:r>
    </w:p>
    <w:p w14:paraId="4E5D785C" w14:textId="504E02C7" w:rsidR="008F09F6" w:rsidRPr="0041347E" w:rsidRDefault="008F09F6" w:rsidP="008F09F6">
      <w:pPr>
        <w:pStyle w:val="ListParagraph"/>
        <w:numPr>
          <w:ilvl w:val="0"/>
          <w:numId w:val="17"/>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Corporate &amp; Primary Dealers</w:t>
      </w:r>
      <w:r w:rsidR="009C228A" w:rsidRPr="0041347E">
        <w:rPr>
          <w:rFonts w:ascii="Verdana" w:eastAsia="Times New Roman" w:hAnsi="Verdana" w:cs="Times New Roman"/>
          <w:bCs/>
          <w:color w:val="000000"/>
          <w:sz w:val="20"/>
          <w:szCs w:val="20"/>
          <w:lang w:eastAsia="en-GB"/>
        </w:rPr>
        <w:t xml:space="preserve"> </w:t>
      </w:r>
    </w:p>
    <w:p w14:paraId="5BCD7963" w14:textId="0639BE6A" w:rsidR="009C228A" w:rsidRPr="0041347E" w:rsidRDefault="009C228A" w:rsidP="009C228A">
      <w:p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ANSWER: A</w:t>
      </w:r>
    </w:p>
    <w:p w14:paraId="72DF4E5D" w14:textId="77777777" w:rsidR="008F09F6" w:rsidRPr="0041347E" w:rsidRDefault="00374230" w:rsidP="008F09F6">
      <w:pPr>
        <w:pStyle w:val="ListParagraph"/>
        <w:numPr>
          <w:ilvl w:val="0"/>
          <w:numId w:val="1"/>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Currencies are issued by:</w:t>
      </w:r>
    </w:p>
    <w:p w14:paraId="7BCE4A08" w14:textId="2A6FAA42" w:rsidR="00374230" w:rsidRPr="0041347E" w:rsidRDefault="00374230" w:rsidP="009C228A">
      <w:pPr>
        <w:pStyle w:val="ListParagraph"/>
        <w:numPr>
          <w:ilvl w:val="0"/>
          <w:numId w:val="16"/>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Commercial Banks</w:t>
      </w:r>
    </w:p>
    <w:p w14:paraId="33FB05AD" w14:textId="77777777" w:rsidR="00374230" w:rsidRPr="0041347E" w:rsidRDefault="00374230" w:rsidP="00374230">
      <w:pPr>
        <w:pStyle w:val="ListParagraph"/>
        <w:numPr>
          <w:ilvl w:val="0"/>
          <w:numId w:val="16"/>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Crypto currency company</w:t>
      </w:r>
    </w:p>
    <w:p w14:paraId="40157F8F" w14:textId="77777777" w:rsidR="00374230" w:rsidRPr="0041347E" w:rsidRDefault="00374230" w:rsidP="00374230">
      <w:pPr>
        <w:pStyle w:val="ListParagraph"/>
        <w:numPr>
          <w:ilvl w:val="0"/>
          <w:numId w:val="16"/>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RBI</w:t>
      </w:r>
    </w:p>
    <w:p w14:paraId="13CB7641" w14:textId="0F9D3E7E" w:rsidR="00374230" w:rsidRPr="0041347E" w:rsidRDefault="00374230" w:rsidP="00374230">
      <w:pPr>
        <w:pStyle w:val="ListParagraph"/>
        <w:numPr>
          <w:ilvl w:val="0"/>
          <w:numId w:val="16"/>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NBFCS &amp; Primary Dealers</w:t>
      </w:r>
      <w:r w:rsidR="009C228A" w:rsidRPr="0041347E">
        <w:rPr>
          <w:rFonts w:ascii="Verdana" w:eastAsia="Times New Roman" w:hAnsi="Verdana" w:cs="Times New Roman"/>
          <w:bCs/>
          <w:color w:val="000000"/>
          <w:sz w:val="20"/>
          <w:szCs w:val="20"/>
          <w:lang w:eastAsia="en-GB"/>
        </w:rPr>
        <w:t xml:space="preserve"> </w:t>
      </w:r>
    </w:p>
    <w:p w14:paraId="1E7319FA" w14:textId="0DFEF186" w:rsidR="009C228A" w:rsidRPr="0041347E" w:rsidRDefault="009C228A" w:rsidP="009C228A">
      <w:p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ANSWER: C</w:t>
      </w:r>
    </w:p>
    <w:p w14:paraId="7F846544" w14:textId="77777777" w:rsidR="00374230" w:rsidRPr="0041347E" w:rsidRDefault="00B92365" w:rsidP="00B92365">
      <w:pPr>
        <w:pStyle w:val="ListParagraph"/>
        <w:numPr>
          <w:ilvl w:val="0"/>
          <w:numId w:val="1"/>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 xml:space="preserve">State Bank of India is maintaining account in Japanese Yen with American Express Bank, </w:t>
      </w:r>
      <w:proofErr w:type="gramStart"/>
      <w:r w:rsidRPr="0041347E">
        <w:rPr>
          <w:rFonts w:ascii="Verdana" w:eastAsia="Times New Roman" w:hAnsi="Verdana" w:cs="Times New Roman"/>
          <w:bCs/>
          <w:color w:val="000000"/>
          <w:sz w:val="20"/>
          <w:szCs w:val="20"/>
          <w:lang w:eastAsia="en-GB"/>
        </w:rPr>
        <w:t>Tokyo .</w:t>
      </w:r>
      <w:proofErr w:type="gramEnd"/>
      <w:r w:rsidRPr="0041347E">
        <w:rPr>
          <w:rFonts w:ascii="Verdana" w:eastAsia="Times New Roman" w:hAnsi="Verdana" w:cs="Times New Roman"/>
          <w:bCs/>
          <w:color w:val="000000"/>
          <w:sz w:val="20"/>
          <w:szCs w:val="20"/>
          <w:lang w:eastAsia="en-GB"/>
        </w:rPr>
        <w:t xml:space="preserve"> It is known as</w:t>
      </w:r>
    </w:p>
    <w:p w14:paraId="152DD0C0" w14:textId="2A53E5C9" w:rsidR="00B92365" w:rsidRPr="0041347E" w:rsidRDefault="005F5218" w:rsidP="00B92365">
      <w:pPr>
        <w:pStyle w:val="ListParagraph"/>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A</w:t>
      </w:r>
      <w:r w:rsidR="00B92365" w:rsidRPr="0041347E">
        <w:rPr>
          <w:rFonts w:ascii="Verdana" w:eastAsia="Times New Roman" w:hAnsi="Verdana" w:cs="Times New Roman"/>
          <w:bCs/>
          <w:color w:val="000000"/>
          <w:sz w:val="20"/>
          <w:szCs w:val="20"/>
          <w:lang w:eastAsia="en-GB"/>
        </w:rPr>
        <w:t>. Nostro Account</w:t>
      </w:r>
    </w:p>
    <w:p w14:paraId="19AE10B9" w14:textId="5FB8038B" w:rsidR="00B92365" w:rsidRPr="0041347E" w:rsidRDefault="005F5218" w:rsidP="00B92365">
      <w:pPr>
        <w:pStyle w:val="ListParagraph"/>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B</w:t>
      </w:r>
      <w:r w:rsidR="00B92365" w:rsidRPr="0041347E">
        <w:rPr>
          <w:rFonts w:ascii="Verdana" w:eastAsia="Times New Roman" w:hAnsi="Verdana" w:cs="Times New Roman"/>
          <w:bCs/>
          <w:color w:val="000000"/>
          <w:sz w:val="20"/>
          <w:szCs w:val="20"/>
          <w:lang w:eastAsia="en-GB"/>
        </w:rPr>
        <w:t>. vostro Account</w:t>
      </w:r>
    </w:p>
    <w:p w14:paraId="45C43ACF" w14:textId="371A2C0D" w:rsidR="00B92365" w:rsidRPr="0041347E" w:rsidRDefault="005F5218" w:rsidP="00B92365">
      <w:pPr>
        <w:pStyle w:val="ListParagraph"/>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C</w:t>
      </w:r>
      <w:r w:rsidR="00B92365" w:rsidRPr="0041347E">
        <w:rPr>
          <w:rFonts w:ascii="Verdana" w:eastAsia="Times New Roman" w:hAnsi="Verdana" w:cs="Times New Roman"/>
          <w:bCs/>
          <w:color w:val="000000"/>
          <w:sz w:val="20"/>
          <w:szCs w:val="20"/>
          <w:lang w:eastAsia="en-GB"/>
        </w:rPr>
        <w:t>. ACU account</w:t>
      </w:r>
    </w:p>
    <w:p w14:paraId="1410FA7B" w14:textId="065229E8" w:rsidR="00B92365" w:rsidRPr="0041347E" w:rsidRDefault="005F5218" w:rsidP="00B92365">
      <w:pPr>
        <w:pStyle w:val="ListParagraph"/>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D</w:t>
      </w:r>
      <w:r w:rsidR="00B92365" w:rsidRPr="0041347E">
        <w:rPr>
          <w:rFonts w:ascii="Verdana" w:eastAsia="Times New Roman" w:hAnsi="Verdana" w:cs="Times New Roman"/>
          <w:bCs/>
          <w:color w:val="000000"/>
          <w:sz w:val="20"/>
          <w:szCs w:val="20"/>
          <w:lang w:eastAsia="en-GB"/>
        </w:rPr>
        <w:t>. Loro account</w:t>
      </w:r>
      <w:r w:rsidRPr="0041347E">
        <w:rPr>
          <w:rFonts w:ascii="Verdana" w:eastAsia="Times New Roman" w:hAnsi="Verdana" w:cs="Times New Roman"/>
          <w:bCs/>
          <w:color w:val="000000"/>
          <w:sz w:val="20"/>
          <w:szCs w:val="20"/>
          <w:lang w:eastAsia="en-GB"/>
        </w:rPr>
        <w:t xml:space="preserve"> </w:t>
      </w:r>
    </w:p>
    <w:p w14:paraId="191E68D3" w14:textId="3EA81B54" w:rsidR="005F5218" w:rsidRPr="0041347E" w:rsidRDefault="005F5218" w:rsidP="00B92365">
      <w:pPr>
        <w:pStyle w:val="ListParagraph"/>
        <w:rPr>
          <w:rFonts w:ascii="Verdana" w:eastAsia="Times New Roman" w:hAnsi="Verdana" w:cs="Times New Roman"/>
          <w:bCs/>
          <w:color w:val="000000"/>
          <w:sz w:val="20"/>
          <w:szCs w:val="20"/>
          <w:lang w:eastAsia="en-GB"/>
        </w:rPr>
      </w:pPr>
    </w:p>
    <w:p w14:paraId="522D3397" w14:textId="1FC39F91" w:rsidR="005F5218" w:rsidRPr="0041347E" w:rsidRDefault="005F5218" w:rsidP="00B92365">
      <w:pPr>
        <w:pStyle w:val="ListParagraph"/>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ANSWER: A</w:t>
      </w:r>
    </w:p>
    <w:p w14:paraId="6A660E02" w14:textId="77777777" w:rsidR="006B505D" w:rsidRPr="0041347E" w:rsidRDefault="00B92365" w:rsidP="00B92365">
      <w:p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ab/>
        <w:t>19.</w:t>
      </w:r>
      <w:r w:rsidR="006B505D" w:rsidRPr="0041347E">
        <w:rPr>
          <w:rFonts w:ascii="Verdana" w:hAnsi="Verdana"/>
          <w:bCs/>
          <w:sz w:val="20"/>
          <w:szCs w:val="20"/>
        </w:rPr>
        <w:t xml:space="preserve"> </w:t>
      </w:r>
      <w:r w:rsidR="006B505D" w:rsidRPr="0041347E">
        <w:rPr>
          <w:rFonts w:ascii="Verdana" w:eastAsia="Times New Roman" w:hAnsi="Verdana" w:cs="Times New Roman"/>
          <w:bCs/>
          <w:color w:val="000000"/>
          <w:sz w:val="20"/>
          <w:szCs w:val="20"/>
          <w:lang w:eastAsia="en-GB"/>
        </w:rPr>
        <w:t>An appreciation of the Rupee relative to the US Dollar would be expected to have which of the following effects?</w:t>
      </w:r>
    </w:p>
    <w:p w14:paraId="68344DF2" w14:textId="367439FE" w:rsidR="006B505D" w:rsidRPr="0041347E" w:rsidRDefault="006B505D" w:rsidP="00B92365">
      <w:p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ab/>
      </w:r>
      <w:r w:rsidR="005F5218" w:rsidRPr="0041347E">
        <w:rPr>
          <w:rFonts w:ascii="Verdana" w:eastAsia="Times New Roman" w:hAnsi="Verdana" w:cs="Times New Roman"/>
          <w:bCs/>
          <w:color w:val="000000"/>
          <w:sz w:val="20"/>
          <w:szCs w:val="20"/>
          <w:lang w:eastAsia="en-GB"/>
        </w:rPr>
        <w:t>A</w:t>
      </w:r>
      <w:r w:rsidRPr="0041347E">
        <w:rPr>
          <w:rFonts w:ascii="Verdana" w:eastAsia="Times New Roman" w:hAnsi="Verdana" w:cs="Times New Roman"/>
          <w:bCs/>
          <w:color w:val="000000"/>
          <w:sz w:val="20"/>
          <w:szCs w:val="20"/>
          <w:lang w:eastAsia="en-GB"/>
        </w:rPr>
        <w:t>. Increase US exports to India</w:t>
      </w:r>
    </w:p>
    <w:p w14:paraId="399F3A58" w14:textId="22798382" w:rsidR="006B505D" w:rsidRPr="0041347E" w:rsidRDefault="006B505D" w:rsidP="00B92365">
      <w:p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lastRenderedPageBreak/>
        <w:tab/>
      </w:r>
      <w:r w:rsidR="005F5218" w:rsidRPr="0041347E">
        <w:rPr>
          <w:rFonts w:ascii="Verdana" w:eastAsia="Times New Roman" w:hAnsi="Verdana" w:cs="Times New Roman"/>
          <w:bCs/>
          <w:color w:val="000000"/>
          <w:sz w:val="20"/>
          <w:szCs w:val="20"/>
          <w:lang w:eastAsia="en-GB"/>
        </w:rPr>
        <w:t>B</w:t>
      </w:r>
      <w:r w:rsidRPr="0041347E">
        <w:rPr>
          <w:rFonts w:ascii="Verdana" w:eastAsia="Times New Roman" w:hAnsi="Verdana" w:cs="Times New Roman"/>
          <w:bCs/>
          <w:color w:val="000000"/>
          <w:sz w:val="20"/>
          <w:szCs w:val="20"/>
          <w:lang w:eastAsia="en-GB"/>
        </w:rPr>
        <w:t>. Increase US imports from India</w:t>
      </w:r>
    </w:p>
    <w:p w14:paraId="2C8E1E5B" w14:textId="7EC128D5" w:rsidR="006B505D" w:rsidRPr="0041347E" w:rsidRDefault="006B505D" w:rsidP="00B92365">
      <w:p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ab/>
      </w:r>
      <w:r w:rsidR="005F5218" w:rsidRPr="0041347E">
        <w:rPr>
          <w:rFonts w:ascii="Verdana" w:eastAsia="Times New Roman" w:hAnsi="Verdana" w:cs="Times New Roman"/>
          <w:bCs/>
          <w:color w:val="000000"/>
          <w:sz w:val="20"/>
          <w:szCs w:val="20"/>
          <w:lang w:eastAsia="en-GB"/>
        </w:rPr>
        <w:t>C</w:t>
      </w:r>
      <w:r w:rsidRPr="0041347E">
        <w:rPr>
          <w:rFonts w:ascii="Verdana" w:eastAsia="Times New Roman" w:hAnsi="Verdana" w:cs="Times New Roman"/>
          <w:bCs/>
          <w:color w:val="000000"/>
          <w:sz w:val="20"/>
          <w:szCs w:val="20"/>
          <w:lang w:eastAsia="en-GB"/>
        </w:rPr>
        <w:t>.</w:t>
      </w:r>
      <w:r w:rsidRPr="0041347E">
        <w:rPr>
          <w:rFonts w:ascii="Verdana" w:hAnsi="Verdana"/>
          <w:bCs/>
          <w:sz w:val="20"/>
          <w:szCs w:val="20"/>
        </w:rPr>
        <w:t xml:space="preserve"> </w:t>
      </w:r>
      <w:r w:rsidRPr="0041347E">
        <w:rPr>
          <w:rFonts w:ascii="Verdana" w:eastAsia="Times New Roman" w:hAnsi="Verdana" w:cs="Times New Roman"/>
          <w:bCs/>
          <w:color w:val="000000"/>
          <w:sz w:val="20"/>
          <w:szCs w:val="20"/>
          <w:lang w:eastAsia="en-GB"/>
        </w:rPr>
        <w:t xml:space="preserve">Raise the cost to Americans </w:t>
      </w:r>
      <w:r w:rsidR="00644667" w:rsidRPr="0041347E">
        <w:rPr>
          <w:rFonts w:ascii="Verdana" w:eastAsia="Times New Roman" w:hAnsi="Verdana" w:cs="Times New Roman"/>
          <w:bCs/>
          <w:color w:val="000000"/>
          <w:sz w:val="20"/>
          <w:szCs w:val="20"/>
          <w:lang w:eastAsia="en-GB"/>
        </w:rPr>
        <w:t>for Indian</w:t>
      </w:r>
      <w:r w:rsidRPr="0041347E">
        <w:rPr>
          <w:rFonts w:ascii="Verdana" w:eastAsia="Times New Roman" w:hAnsi="Verdana" w:cs="Times New Roman"/>
          <w:bCs/>
          <w:color w:val="000000"/>
          <w:sz w:val="20"/>
          <w:szCs w:val="20"/>
          <w:lang w:eastAsia="en-GB"/>
        </w:rPr>
        <w:t xml:space="preserve"> imports</w:t>
      </w:r>
    </w:p>
    <w:p w14:paraId="632F6179" w14:textId="4C26257E" w:rsidR="006B505D" w:rsidRPr="0041347E" w:rsidRDefault="006B505D" w:rsidP="005F5218">
      <w:pPr>
        <w:tabs>
          <w:tab w:val="left" w:pos="720"/>
          <w:tab w:val="left" w:pos="1440"/>
          <w:tab w:val="left" w:pos="2160"/>
          <w:tab w:val="left" w:pos="2880"/>
          <w:tab w:val="left" w:pos="3600"/>
          <w:tab w:val="left" w:pos="4320"/>
          <w:tab w:val="left" w:pos="5040"/>
          <w:tab w:val="left" w:pos="6252"/>
        </w:tabs>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ab/>
      </w:r>
      <w:r w:rsidR="005F5218" w:rsidRPr="0041347E">
        <w:rPr>
          <w:rFonts w:ascii="Verdana" w:eastAsia="Times New Roman" w:hAnsi="Verdana" w:cs="Times New Roman"/>
          <w:bCs/>
          <w:color w:val="000000"/>
          <w:sz w:val="20"/>
          <w:szCs w:val="20"/>
          <w:lang w:eastAsia="en-GB"/>
        </w:rPr>
        <w:t>D</w:t>
      </w:r>
      <w:r w:rsidRPr="0041347E">
        <w:rPr>
          <w:rFonts w:ascii="Verdana" w:eastAsia="Times New Roman" w:hAnsi="Verdana" w:cs="Times New Roman"/>
          <w:bCs/>
          <w:color w:val="000000"/>
          <w:sz w:val="20"/>
          <w:szCs w:val="20"/>
          <w:lang w:eastAsia="en-GB"/>
        </w:rPr>
        <w:t>.</w:t>
      </w:r>
      <w:r w:rsidRPr="0041347E">
        <w:rPr>
          <w:rFonts w:ascii="Verdana" w:hAnsi="Verdana"/>
          <w:bCs/>
          <w:color w:val="000000"/>
          <w:sz w:val="20"/>
          <w:szCs w:val="20"/>
        </w:rPr>
        <w:t xml:space="preserve"> </w:t>
      </w:r>
      <w:r w:rsidRPr="0041347E">
        <w:rPr>
          <w:rFonts w:ascii="Verdana" w:eastAsia="Times New Roman" w:hAnsi="Verdana" w:cs="Times New Roman"/>
          <w:bCs/>
          <w:color w:val="000000"/>
          <w:sz w:val="20"/>
          <w:szCs w:val="20"/>
          <w:lang w:eastAsia="en-GB"/>
        </w:rPr>
        <w:t>Create Balance of Payments surplus for India</w:t>
      </w:r>
      <w:r w:rsidR="005F5218" w:rsidRPr="0041347E">
        <w:rPr>
          <w:rFonts w:ascii="Verdana" w:eastAsia="Times New Roman" w:hAnsi="Verdana" w:cs="Times New Roman"/>
          <w:bCs/>
          <w:color w:val="000000"/>
          <w:sz w:val="20"/>
          <w:szCs w:val="20"/>
          <w:lang w:eastAsia="en-GB"/>
        </w:rPr>
        <w:tab/>
      </w:r>
    </w:p>
    <w:p w14:paraId="6E792830" w14:textId="4898C5B8" w:rsidR="005F5218" w:rsidRPr="0041347E" w:rsidRDefault="005F5218" w:rsidP="005F5218">
      <w:pPr>
        <w:tabs>
          <w:tab w:val="left" w:pos="720"/>
          <w:tab w:val="left" w:pos="1440"/>
          <w:tab w:val="left" w:pos="2160"/>
          <w:tab w:val="left" w:pos="2880"/>
          <w:tab w:val="left" w:pos="3600"/>
          <w:tab w:val="left" w:pos="4320"/>
          <w:tab w:val="left" w:pos="5040"/>
          <w:tab w:val="left" w:pos="6252"/>
        </w:tabs>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ANSWER: A</w:t>
      </w:r>
    </w:p>
    <w:p w14:paraId="78D115AB" w14:textId="77777777" w:rsidR="005F5218" w:rsidRPr="0041347E" w:rsidRDefault="005F5218" w:rsidP="005F5218">
      <w:pPr>
        <w:tabs>
          <w:tab w:val="left" w:pos="720"/>
          <w:tab w:val="left" w:pos="1440"/>
          <w:tab w:val="left" w:pos="2160"/>
          <w:tab w:val="left" w:pos="2880"/>
          <w:tab w:val="left" w:pos="3600"/>
          <w:tab w:val="left" w:pos="4320"/>
          <w:tab w:val="left" w:pos="5040"/>
          <w:tab w:val="left" w:pos="6252"/>
        </w:tabs>
        <w:rPr>
          <w:rFonts w:ascii="Verdana" w:eastAsia="Times New Roman" w:hAnsi="Verdana" w:cs="Times New Roman"/>
          <w:bCs/>
          <w:color w:val="000000"/>
          <w:sz w:val="20"/>
          <w:szCs w:val="20"/>
          <w:lang w:eastAsia="en-GB"/>
        </w:rPr>
      </w:pPr>
    </w:p>
    <w:p w14:paraId="2BBB45AF" w14:textId="77777777" w:rsidR="00644667" w:rsidRPr="0041347E" w:rsidRDefault="00644667" w:rsidP="006B505D">
      <w:p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ab/>
        <w:t>20.</w:t>
      </w:r>
      <w:r w:rsidRPr="0041347E">
        <w:rPr>
          <w:rFonts w:ascii="Verdana" w:hAnsi="Verdana"/>
          <w:bCs/>
          <w:sz w:val="20"/>
          <w:szCs w:val="20"/>
        </w:rPr>
        <w:t xml:space="preserve"> </w:t>
      </w:r>
      <w:r w:rsidRPr="0041347E">
        <w:rPr>
          <w:rFonts w:ascii="Verdana" w:eastAsia="Times New Roman" w:hAnsi="Verdana" w:cs="Times New Roman"/>
          <w:bCs/>
          <w:color w:val="000000"/>
          <w:sz w:val="20"/>
          <w:szCs w:val="20"/>
          <w:lang w:eastAsia="en-GB"/>
        </w:rPr>
        <w:t>What is Coupon Rate in Govt Securities?</w:t>
      </w:r>
    </w:p>
    <w:p w14:paraId="4A6D2589" w14:textId="3ECEA266" w:rsidR="00644667" w:rsidRPr="0041347E" w:rsidRDefault="00644667" w:rsidP="006B505D">
      <w:p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ab/>
      </w:r>
      <w:r w:rsidR="005F5218" w:rsidRPr="0041347E">
        <w:rPr>
          <w:rFonts w:ascii="Verdana" w:eastAsia="Times New Roman" w:hAnsi="Verdana" w:cs="Times New Roman"/>
          <w:bCs/>
          <w:color w:val="000000"/>
          <w:sz w:val="20"/>
          <w:szCs w:val="20"/>
          <w:lang w:eastAsia="en-GB"/>
        </w:rPr>
        <w:t>A</w:t>
      </w:r>
      <w:r w:rsidRPr="0041347E">
        <w:rPr>
          <w:rFonts w:ascii="Verdana" w:eastAsia="Times New Roman" w:hAnsi="Verdana" w:cs="Times New Roman"/>
          <w:bCs/>
          <w:color w:val="000000"/>
          <w:sz w:val="20"/>
          <w:szCs w:val="20"/>
          <w:lang w:eastAsia="en-GB"/>
        </w:rPr>
        <w:t>.</w:t>
      </w:r>
      <w:r w:rsidRPr="0041347E">
        <w:rPr>
          <w:rFonts w:ascii="Verdana" w:hAnsi="Verdana"/>
          <w:bCs/>
          <w:sz w:val="20"/>
          <w:szCs w:val="20"/>
        </w:rPr>
        <w:t xml:space="preserve"> </w:t>
      </w:r>
      <w:r w:rsidRPr="0041347E">
        <w:rPr>
          <w:rFonts w:ascii="Verdana" w:eastAsia="Times New Roman" w:hAnsi="Verdana" w:cs="Times New Roman"/>
          <w:bCs/>
          <w:color w:val="000000"/>
          <w:sz w:val="20"/>
          <w:szCs w:val="20"/>
          <w:lang w:eastAsia="en-GB"/>
        </w:rPr>
        <w:t>Coupon issued by Govt as incentive for borrower</w:t>
      </w:r>
    </w:p>
    <w:p w14:paraId="5845E63D" w14:textId="5E3C2400" w:rsidR="00644667" w:rsidRPr="0041347E" w:rsidRDefault="00644667" w:rsidP="006B505D">
      <w:p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ab/>
      </w:r>
      <w:r w:rsidR="005F5218" w:rsidRPr="0041347E">
        <w:rPr>
          <w:rFonts w:ascii="Verdana" w:eastAsia="Times New Roman" w:hAnsi="Verdana" w:cs="Times New Roman"/>
          <w:bCs/>
          <w:color w:val="000000"/>
          <w:sz w:val="20"/>
          <w:szCs w:val="20"/>
          <w:lang w:eastAsia="en-GB"/>
        </w:rPr>
        <w:t>B</w:t>
      </w:r>
      <w:r w:rsidRPr="0041347E">
        <w:rPr>
          <w:rFonts w:ascii="Verdana" w:eastAsia="Times New Roman" w:hAnsi="Verdana" w:cs="Times New Roman"/>
          <w:bCs/>
          <w:color w:val="000000"/>
          <w:sz w:val="20"/>
          <w:szCs w:val="20"/>
          <w:lang w:eastAsia="en-GB"/>
        </w:rPr>
        <w:t>. An interest rate on Govt. borrowing/securities</w:t>
      </w:r>
    </w:p>
    <w:p w14:paraId="0C9E9A77" w14:textId="16A6651C" w:rsidR="00644667" w:rsidRPr="0041347E" w:rsidRDefault="00644667" w:rsidP="006B505D">
      <w:p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ab/>
      </w:r>
      <w:r w:rsidR="005F5218" w:rsidRPr="0041347E">
        <w:rPr>
          <w:rFonts w:ascii="Verdana" w:eastAsia="Times New Roman" w:hAnsi="Verdana" w:cs="Times New Roman"/>
          <w:bCs/>
          <w:color w:val="000000"/>
          <w:sz w:val="20"/>
          <w:szCs w:val="20"/>
          <w:lang w:eastAsia="en-GB"/>
        </w:rPr>
        <w:t>C</w:t>
      </w:r>
      <w:r w:rsidRPr="0041347E">
        <w:rPr>
          <w:rFonts w:ascii="Verdana" w:eastAsia="Times New Roman" w:hAnsi="Verdana" w:cs="Times New Roman"/>
          <w:bCs/>
          <w:color w:val="000000"/>
          <w:sz w:val="20"/>
          <w:szCs w:val="20"/>
          <w:lang w:eastAsia="en-GB"/>
        </w:rPr>
        <w:t>.</w:t>
      </w:r>
      <w:r w:rsidRPr="0041347E">
        <w:rPr>
          <w:rFonts w:ascii="Verdana" w:hAnsi="Verdana"/>
          <w:bCs/>
          <w:sz w:val="20"/>
          <w:szCs w:val="20"/>
        </w:rPr>
        <w:t xml:space="preserve"> </w:t>
      </w:r>
      <w:r w:rsidRPr="0041347E">
        <w:rPr>
          <w:rFonts w:ascii="Verdana" w:eastAsia="Times New Roman" w:hAnsi="Verdana" w:cs="Times New Roman"/>
          <w:bCs/>
          <w:color w:val="000000"/>
          <w:sz w:val="20"/>
          <w:szCs w:val="20"/>
          <w:lang w:eastAsia="en-GB"/>
        </w:rPr>
        <w:t>A discounted rate on a Treasury Bill</w:t>
      </w:r>
    </w:p>
    <w:p w14:paraId="3B9874B6" w14:textId="6E0A3526" w:rsidR="00644667" w:rsidRPr="0041347E" w:rsidRDefault="00644667" w:rsidP="006B505D">
      <w:p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ab/>
      </w:r>
      <w:r w:rsidR="005F5218" w:rsidRPr="0041347E">
        <w:rPr>
          <w:rFonts w:ascii="Verdana" w:eastAsia="Times New Roman" w:hAnsi="Verdana" w:cs="Times New Roman"/>
          <w:bCs/>
          <w:color w:val="000000"/>
          <w:sz w:val="20"/>
          <w:szCs w:val="20"/>
          <w:lang w:eastAsia="en-GB"/>
        </w:rPr>
        <w:t>D</w:t>
      </w:r>
      <w:r w:rsidRPr="0041347E">
        <w:rPr>
          <w:rFonts w:ascii="Verdana" w:eastAsia="Times New Roman" w:hAnsi="Verdana" w:cs="Times New Roman"/>
          <w:bCs/>
          <w:color w:val="000000"/>
          <w:sz w:val="20"/>
          <w:szCs w:val="20"/>
          <w:lang w:eastAsia="en-GB"/>
        </w:rPr>
        <w:t>.</w:t>
      </w:r>
      <w:r w:rsidRPr="0041347E">
        <w:rPr>
          <w:rFonts w:ascii="Verdana" w:hAnsi="Verdana"/>
          <w:bCs/>
          <w:sz w:val="20"/>
          <w:szCs w:val="20"/>
        </w:rPr>
        <w:t xml:space="preserve"> </w:t>
      </w:r>
      <w:r w:rsidRPr="0041347E">
        <w:rPr>
          <w:rFonts w:ascii="Verdana" w:eastAsia="Times New Roman" w:hAnsi="Verdana" w:cs="Times New Roman"/>
          <w:bCs/>
          <w:color w:val="000000"/>
          <w:sz w:val="20"/>
          <w:szCs w:val="20"/>
          <w:lang w:eastAsia="en-GB"/>
        </w:rPr>
        <w:t>Interest rate on a corporate debenture</w:t>
      </w:r>
    </w:p>
    <w:p w14:paraId="62C24DC5" w14:textId="23636B9A" w:rsidR="00644667" w:rsidRPr="0041347E" w:rsidRDefault="005F5218" w:rsidP="006B505D">
      <w:p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ANSWER: B</w:t>
      </w:r>
    </w:p>
    <w:p w14:paraId="1110FA77" w14:textId="77777777" w:rsidR="00EC0BA8" w:rsidRPr="0041347E" w:rsidRDefault="00EC0BA8" w:rsidP="00AA3D1D">
      <w:pPr>
        <w:ind w:left="720"/>
        <w:jc w:val="both"/>
        <w:rPr>
          <w:rFonts w:ascii="Verdana" w:hAnsi="Verdana"/>
          <w:bCs/>
          <w:sz w:val="20"/>
          <w:szCs w:val="20"/>
        </w:rPr>
      </w:pPr>
      <w:r w:rsidRPr="0041347E">
        <w:rPr>
          <w:rFonts w:ascii="Verdana" w:eastAsia="Times New Roman" w:hAnsi="Verdana" w:cs="Times New Roman"/>
          <w:bCs/>
          <w:color w:val="000000"/>
          <w:sz w:val="20"/>
          <w:szCs w:val="20"/>
          <w:lang w:eastAsia="en-GB"/>
        </w:rPr>
        <w:t xml:space="preserve">21. </w:t>
      </w:r>
      <w:r w:rsidRPr="0041347E">
        <w:rPr>
          <w:rFonts w:ascii="Verdana" w:hAnsi="Verdana"/>
          <w:bCs/>
          <w:sz w:val="20"/>
          <w:szCs w:val="20"/>
        </w:rPr>
        <w:t>On a notification from the buyer bank that foreign currency funds have not been received, what is the period, within which seller bank shell deliver foreign currency funds to the said bank?</w:t>
      </w:r>
    </w:p>
    <w:p w14:paraId="1759B3BE" w14:textId="77777777" w:rsidR="00EC0BA8" w:rsidRPr="0041347E" w:rsidRDefault="00EC0BA8" w:rsidP="00AA3D1D">
      <w:pPr>
        <w:ind w:firstLine="720"/>
        <w:jc w:val="both"/>
        <w:rPr>
          <w:rFonts w:ascii="Verdana" w:hAnsi="Verdana"/>
          <w:bCs/>
          <w:sz w:val="20"/>
          <w:szCs w:val="20"/>
        </w:rPr>
      </w:pPr>
      <w:r w:rsidRPr="0041347E">
        <w:rPr>
          <w:rFonts w:ascii="Verdana" w:hAnsi="Verdana"/>
          <w:bCs/>
          <w:sz w:val="20"/>
          <w:szCs w:val="20"/>
        </w:rPr>
        <w:t>A.24 hours</w:t>
      </w:r>
      <w:r w:rsidRPr="0041347E">
        <w:rPr>
          <w:rFonts w:ascii="Verdana" w:hAnsi="Verdana"/>
          <w:bCs/>
          <w:sz w:val="20"/>
          <w:szCs w:val="20"/>
        </w:rPr>
        <w:tab/>
      </w:r>
      <w:r w:rsidRPr="0041347E">
        <w:rPr>
          <w:rFonts w:ascii="Verdana" w:hAnsi="Verdana"/>
          <w:bCs/>
          <w:sz w:val="20"/>
          <w:szCs w:val="20"/>
        </w:rPr>
        <w:tab/>
      </w:r>
    </w:p>
    <w:p w14:paraId="30A4AD83" w14:textId="108EA11F" w:rsidR="00EC0BA8" w:rsidRPr="0041347E" w:rsidRDefault="00EC0BA8" w:rsidP="00AA3D1D">
      <w:pPr>
        <w:ind w:firstLine="720"/>
        <w:jc w:val="both"/>
        <w:rPr>
          <w:rFonts w:ascii="Verdana" w:hAnsi="Verdana"/>
          <w:bCs/>
          <w:sz w:val="20"/>
          <w:szCs w:val="20"/>
        </w:rPr>
      </w:pPr>
      <w:r w:rsidRPr="0041347E">
        <w:rPr>
          <w:rFonts w:ascii="Verdana" w:hAnsi="Verdana"/>
          <w:bCs/>
          <w:sz w:val="20"/>
          <w:szCs w:val="20"/>
        </w:rPr>
        <w:t>B. 48 hours</w:t>
      </w:r>
      <w:r w:rsidRPr="0041347E">
        <w:rPr>
          <w:rFonts w:ascii="Verdana" w:hAnsi="Verdana"/>
          <w:bCs/>
          <w:sz w:val="20"/>
          <w:szCs w:val="20"/>
        </w:rPr>
        <w:tab/>
      </w:r>
      <w:r w:rsidRPr="0041347E">
        <w:rPr>
          <w:rFonts w:ascii="Verdana" w:hAnsi="Verdana"/>
          <w:bCs/>
          <w:sz w:val="20"/>
          <w:szCs w:val="20"/>
        </w:rPr>
        <w:tab/>
      </w:r>
      <w:r w:rsidRPr="0041347E">
        <w:rPr>
          <w:rFonts w:ascii="Verdana" w:hAnsi="Verdana"/>
          <w:bCs/>
          <w:sz w:val="20"/>
          <w:szCs w:val="20"/>
        </w:rPr>
        <w:tab/>
      </w:r>
    </w:p>
    <w:p w14:paraId="72446433" w14:textId="29482BE8" w:rsidR="00EC0BA8" w:rsidRPr="0041347E" w:rsidRDefault="00EC0BA8" w:rsidP="00AA3D1D">
      <w:pPr>
        <w:ind w:firstLine="720"/>
        <w:jc w:val="both"/>
        <w:rPr>
          <w:rFonts w:ascii="Verdana" w:hAnsi="Verdana"/>
          <w:bCs/>
          <w:sz w:val="20"/>
          <w:szCs w:val="20"/>
        </w:rPr>
      </w:pPr>
      <w:r w:rsidRPr="0041347E">
        <w:rPr>
          <w:rFonts w:ascii="Verdana" w:hAnsi="Verdana"/>
          <w:bCs/>
          <w:sz w:val="20"/>
          <w:szCs w:val="20"/>
        </w:rPr>
        <w:t>C. 3 hours</w:t>
      </w:r>
    </w:p>
    <w:p w14:paraId="44C4EAA5" w14:textId="102D4D9F" w:rsidR="00EC0BA8" w:rsidRPr="0041347E" w:rsidRDefault="00EC0BA8" w:rsidP="00AA3D1D">
      <w:pPr>
        <w:ind w:firstLine="720"/>
        <w:jc w:val="both"/>
        <w:rPr>
          <w:rFonts w:ascii="Verdana" w:hAnsi="Verdana"/>
          <w:bCs/>
          <w:sz w:val="20"/>
          <w:szCs w:val="20"/>
        </w:rPr>
      </w:pPr>
      <w:r w:rsidRPr="0041347E">
        <w:rPr>
          <w:rFonts w:ascii="Verdana" w:hAnsi="Verdana"/>
          <w:bCs/>
          <w:sz w:val="20"/>
          <w:szCs w:val="20"/>
        </w:rPr>
        <w:t>D.  five days</w:t>
      </w:r>
      <w:r w:rsidRPr="0041347E">
        <w:rPr>
          <w:rFonts w:ascii="Verdana" w:hAnsi="Verdana"/>
          <w:bCs/>
          <w:sz w:val="20"/>
          <w:szCs w:val="20"/>
        </w:rPr>
        <w:tab/>
      </w:r>
      <w:r w:rsidRPr="0041347E">
        <w:rPr>
          <w:rFonts w:ascii="Verdana" w:hAnsi="Verdana"/>
          <w:bCs/>
          <w:sz w:val="20"/>
          <w:szCs w:val="20"/>
        </w:rPr>
        <w:tab/>
      </w:r>
    </w:p>
    <w:p w14:paraId="532E6EBC" w14:textId="44E35017" w:rsidR="00644667" w:rsidRPr="0041347E" w:rsidRDefault="00EC0BA8" w:rsidP="00AA3D1D">
      <w:pPr>
        <w:ind w:firstLine="720"/>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 xml:space="preserve">ANSWER </w:t>
      </w:r>
      <w:r w:rsidR="00BD79D7" w:rsidRPr="0041347E">
        <w:rPr>
          <w:rFonts w:ascii="Verdana" w:eastAsia="Times New Roman" w:hAnsi="Verdana" w:cs="Times New Roman"/>
          <w:bCs/>
          <w:color w:val="000000"/>
          <w:sz w:val="20"/>
          <w:szCs w:val="20"/>
          <w:lang w:eastAsia="en-GB"/>
        </w:rPr>
        <w:t>D</w:t>
      </w:r>
    </w:p>
    <w:p w14:paraId="3E7A5B6D" w14:textId="77777777" w:rsidR="00AA60C0" w:rsidRPr="0041347E" w:rsidRDefault="00AA60C0" w:rsidP="00AA3D1D">
      <w:pPr>
        <w:ind w:left="720"/>
        <w:jc w:val="both"/>
        <w:rPr>
          <w:rFonts w:ascii="Verdana" w:hAnsi="Verdana"/>
          <w:bCs/>
          <w:sz w:val="20"/>
          <w:szCs w:val="20"/>
        </w:rPr>
      </w:pPr>
      <w:r w:rsidRPr="0041347E">
        <w:rPr>
          <w:rFonts w:ascii="Verdana" w:eastAsia="Times New Roman" w:hAnsi="Verdana" w:cs="Times New Roman"/>
          <w:bCs/>
          <w:color w:val="000000"/>
          <w:sz w:val="20"/>
          <w:szCs w:val="20"/>
          <w:lang w:eastAsia="en-GB"/>
        </w:rPr>
        <w:t xml:space="preserve">22. </w:t>
      </w:r>
      <w:r w:rsidRPr="0041347E">
        <w:rPr>
          <w:rFonts w:ascii="Verdana" w:hAnsi="Verdana"/>
          <w:bCs/>
          <w:sz w:val="20"/>
          <w:szCs w:val="20"/>
        </w:rPr>
        <w:t>The rate at which one currency is converted into another currency is called exchange rate.  There can be two methods for rate of exchange, direct method and indirect method.  In India, how the quotations are quoted?</w:t>
      </w:r>
    </w:p>
    <w:p w14:paraId="6DE60E3C" w14:textId="5600ABCE" w:rsidR="00BD79D7" w:rsidRPr="0041347E" w:rsidRDefault="00BD79D7" w:rsidP="00AA3D1D">
      <w:pPr>
        <w:ind w:left="720"/>
        <w:jc w:val="both"/>
        <w:rPr>
          <w:rFonts w:ascii="Verdana" w:hAnsi="Verdana"/>
          <w:bCs/>
          <w:sz w:val="20"/>
          <w:szCs w:val="20"/>
        </w:rPr>
      </w:pPr>
      <w:r w:rsidRPr="0041347E">
        <w:rPr>
          <w:rFonts w:ascii="Verdana" w:hAnsi="Verdana"/>
          <w:bCs/>
          <w:sz w:val="20"/>
          <w:szCs w:val="20"/>
        </w:rPr>
        <w:t>A.</w:t>
      </w:r>
      <w:r w:rsidR="00AA60C0" w:rsidRPr="0041347E">
        <w:rPr>
          <w:rFonts w:ascii="Verdana" w:hAnsi="Verdana"/>
          <w:bCs/>
          <w:sz w:val="20"/>
          <w:szCs w:val="20"/>
        </w:rPr>
        <w:t xml:space="preserve"> US $ 1 = Rs. </w:t>
      </w:r>
      <w:r w:rsidR="00AA3D1D" w:rsidRPr="0041347E">
        <w:rPr>
          <w:rFonts w:ascii="Verdana" w:hAnsi="Verdana"/>
          <w:bCs/>
          <w:sz w:val="20"/>
          <w:szCs w:val="20"/>
        </w:rPr>
        <w:t>7</w:t>
      </w:r>
      <w:r w:rsidR="00AA60C0" w:rsidRPr="0041347E">
        <w:rPr>
          <w:rFonts w:ascii="Verdana" w:hAnsi="Verdana"/>
          <w:bCs/>
          <w:sz w:val="20"/>
          <w:szCs w:val="20"/>
        </w:rPr>
        <w:t>0.5000 only</w:t>
      </w:r>
      <w:r w:rsidR="00AA60C0" w:rsidRPr="0041347E">
        <w:rPr>
          <w:rFonts w:ascii="Verdana" w:hAnsi="Verdana"/>
          <w:bCs/>
          <w:sz w:val="20"/>
          <w:szCs w:val="20"/>
        </w:rPr>
        <w:tab/>
      </w:r>
      <w:r w:rsidR="00AA60C0" w:rsidRPr="0041347E">
        <w:rPr>
          <w:rFonts w:ascii="Verdana" w:hAnsi="Verdana"/>
          <w:bCs/>
          <w:sz w:val="20"/>
          <w:szCs w:val="20"/>
        </w:rPr>
        <w:tab/>
      </w:r>
    </w:p>
    <w:p w14:paraId="11962480" w14:textId="04472D2B" w:rsidR="00AA60C0" w:rsidRPr="0041347E" w:rsidRDefault="00BD79D7" w:rsidP="00AA3D1D">
      <w:pPr>
        <w:ind w:left="720"/>
        <w:jc w:val="both"/>
        <w:rPr>
          <w:rFonts w:ascii="Verdana" w:hAnsi="Verdana"/>
          <w:bCs/>
          <w:sz w:val="20"/>
          <w:szCs w:val="20"/>
        </w:rPr>
      </w:pPr>
      <w:r w:rsidRPr="0041347E">
        <w:rPr>
          <w:rFonts w:ascii="Verdana" w:hAnsi="Verdana"/>
          <w:bCs/>
          <w:sz w:val="20"/>
          <w:szCs w:val="20"/>
        </w:rPr>
        <w:t>B.</w:t>
      </w:r>
      <w:r w:rsidR="00AA60C0" w:rsidRPr="0041347E">
        <w:rPr>
          <w:rFonts w:ascii="Verdana" w:hAnsi="Verdana"/>
          <w:bCs/>
          <w:sz w:val="20"/>
          <w:szCs w:val="20"/>
        </w:rPr>
        <w:t xml:space="preserve"> Rs. </w:t>
      </w:r>
      <w:r w:rsidR="00AA3D1D" w:rsidRPr="0041347E">
        <w:rPr>
          <w:rFonts w:ascii="Verdana" w:hAnsi="Verdana"/>
          <w:bCs/>
          <w:sz w:val="20"/>
          <w:szCs w:val="20"/>
        </w:rPr>
        <w:t>70</w:t>
      </w:r>
      <w:r w:rsidR="00AA60C0" w:rsidRPr="0041347E">
        <w:rPr>
          <w:rFonts w:ascii="Verdana" w:hAnsi="Verdana"/>
          <w:bCs/>
          <w:sz w:val="20"/>
          <w:szCs w:val="20"/>
        </w:rPr>
        <w:t>.5000 = US $ 1 only</w:t>
      </w:r>
      <w:r w:rsidR="00AA60C0" w:rsidRPr="0041347E">
        <w:rPr>
          <w:rFonts w:ascii="Verdana" w:hAnsi="Verdana"/>
          <w:bCs/>
          <w:sz w:val="20"/>
          <w:szCs w:val="20"/>
        </w:rPr>
        <w:tab/>
      </w:r>
      <w:r w:rsidR="00AA60C0" w:rsidRPr="0041347E">
        <w:rPr>
          <w:rFonts w:ascii="Verdana" w:hAnsi="Verdana"/>
          <w:bCs/>
          <w:sz w:val="20"/>
          <w:szCs w:val="20"/>
        </w:rPr>
        <w:tab/>
      </w:r>
      <w:r w:rsidR="00AA60C0" w:rsidRPr="0041347E">
        <w:rPr>
          <w:rFonts w:ascii="Verdana" w:hAnsi="Verdana"/>
          <w:bCs/>
          <w:sz w:val="20"/>
          <w:szCs w:val="20"/>
        </w:rPr>
        <w:tab/>
      </w:r>
    </w:p>
    <w:p w14:paraId="36EDCFAF" w14:textId="77777777" w:rsidR="00BD79D7" w:rsidRPr="0041347E" w:rsidRDefault="00BD79D7" w:rsidP="00AA3D1D">
      <w:pPr>
        <w:ind w:left="720"/>
        <w:jc w:val="both"/>
        <w:rPr>
          <w:rFonts w:ascii="Verdana" w:hAnsi="Verdana"/>
          <w:bCs/>
          <w:sz w:val="20"/>
          <w:szCs w:val="20"/>
        </w:rPr>
      </w:pPr>
      <w:r w:rsidRPr="0041347E">
        <w:rPr>
          <w:rFonts w:ascii="Verdana" w:hAnsi="Verdana"/>
          <w:bCs/>
          <w:sz w:val="20"/>
          <w:szCs w:val="20"/>
        </w:rPr>
        <w:t>C.</w:t>
      </w:r>
      <w:r w:rsidR="00AA60C0" w:rsidRPr="0041347E">
        <w:rPr>
          <w:rFonts w:ascii="Verdana" w:hAnsi="Verdana"/>
          <w:bCs/>
          <w:sz w:val="20"/>
          <w:szCs w:val="20"/>
        </w:rPr>
        <w:t xml:space="preserve"> Rs. 100 = US $ 2.4695 only</w:t>
      </w:r>
      <w:r w:rsidR="00AA60C0" w:rsidRPr="0041347E">
        <w:rPr>
          <w:rFonts w:ascii="Verdana" w:hAnsi="Verdana"/>
          <w:bCs/>
          <w:sz w:val="20"/>
          <w:szCs w:val="20"/>
        </w:rPr>
        <w:tab/>
      </w:r>
    </w:p>
    <w:p w14:paraId="48030676" w14:textId="4E98CCD9" w:rsidR="00AA60C0" w:rsidRPr="0041347E" w:rsidRDefault="00BD79D7" w:rsidP="00AA3D1D">
      <w:pPr>
        <w:ind w:left="720"/>
        <w:jc w:val="both"/>
        <w:rPr>
          <w:rFonts w:ascii="Verdana" w:hAnsi="Verdana"/>
          <w:bCs/>
          <w:sz w:val="20"/>
          <w:szCs w:val="20"/>
        </w:rPr>
      </w:pPr>
      <w:r w:rsidRPr="0041347E">
        <w:rPr>
          <w:rFonts w:ascii="Verdana" w:hAnsi="Verdana"/>
          <w:bCs/>
          <w:sz w:val="20"/>
          <w:szCs w:val="20"/>
        </w:rPr>
        <w:t>D.</w:t>
      </w:r>
      <w:r w:rsidR="00AA60C0" w:rsidRPr="0041347E">
        <w:rPr>
          <w:rFonts w:ascii="Verdana" w:hAnsi="Verdana"/>
          <w:bCs/>
          <w:sz w:val="20"/>
          <w:szCs w:val="20"/>
        </w:rPr>
        <w:t xml:space="preserve"> only (1) or (2)</w:t>
      </w:r>
    </w:p>
    <w:p w14:paraId="375AF8EA" w14:textId="7552EA81" w:rsidR="00644667" w:rsidRPr="0041347E" w:rsidRDefault="00BD79D7" w:rsidP="00AA3D1D">
      <w:pPr>
        <w:ind w:left="720"/>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ANSWER: A</w:t>
      </w:r>
    </w:p>
    <w:p w14:paraId="2E93445D" w14:textId="07C6455C" w:rsidR="0093594F" w:rsidRPr="0041347E" w:rsidRDefault="0093594F" w:rsidP="0093594F">
      <w:pPr>
        <w:jc w:val="both"/>
        <w:rPr>
          <w:rFonts w:ascii="Verdana" w:hAnsi="Verdana"/>
          <w:bCs/>
          <w:sz w:val="20"/>
          <w:szCs w:val="20"/>
        </w:rPr>
      </w:pPr>
      <w:r w:rsidRPr="0041347E">
        <w:rPr>
          <w:rFonts w:ascii="Verdana" w:eastAsia="Times New Roman" w:hAnsi="Verdana" w:cs="Times New Roman"/>
          <w:bCs/>
          <w:color w:val="000000"/>
          <w:sz w:val="20"/>
          <w:szCs w:val="20"/>
          <w:lang w:eastAsia="en-GB"/>
        </w:rPr>
        <w:tab/>
        <w:t>23.</w:t>
      </w:r>
      <w:r w:rsidRPr="0041347E">
        <w:rPr>
          <w:rFonts w:ascii="Verdana" w:hAnsi="Verdana"/>
          <w:bCs/>
          <w:sz w:val="20"/>
          <w:szCs w:val="20"/>
        </w:rPr>
        <w:t xml:space="preserve"> For buying and selling of foreign currency in India, which one of the </w:t>
      </w:r>
      <w:r w:rsidRPr="0041347E">
        <w:rPr>
          <w:rFonts w:ascii="Verdana" w:hAnsi="Verdana"/>
          <w:bCs/>
          <w:sz w:val="20"/>
          <w:szCs w:val="20"/>
        </w:rPr>
        <w:tab/>
        <w:t>Following ‘</w:t>
      </w:r>
      <w:proofErr w:type="gramStart"/>
      <w:r w:rsidRPr="0041347E">
        <w:rPr>
          <w:rFonts w:ascii="Verdana" w:hAnsi="Verdana"/>
          <w:bCs/>
          <w:sz w:val="20"/>
          <w:szCs w:val="20"/>
        </w:rPr>
        <w:t>maxim</w:t>
      </w:r>
      <w:proofErr w:type="gramEnd"/>
      <w:r w:rsidRPr="0041347E">
        <w:rPr>
          <w:rFonts w:ascii="Verdana" w:hAnsi="Verdana"/>
          <w:bCs/>
          <w:sz w:val="20"/>
          <w:szCs w:val="20"/>
        </w:rPr>
        <w:t>’ is applied</w:t>
      </w:r>
    </w:p>
    <w:p w14:paraId="22F42347" w14:textId="77777777" w:rsidR="0093594F" w:rsidRPr="0041347E" w:rsidRDefault="0093594F" w:rsidP="0093594F">
      <w:pPr>
        <w:ind w:firstLine="720"/>
        <w:jc w:val="both"/>
        <w:rPr>
          <w:rFonts w:ascii="Verdana" w:hAnsi="Verdana"/>
          <w:bCs/>
          <w:sz w:val="20"/>
          <w:szCs w:val="20"/>
        </w:rPr>
      </w:pPr>
      <w:r w:rsidRPr="0041347E">
        <w:rPr>
          <w:rFonts w:ascii="Verdana" w:hAnsi="Verdana"/>
          <w:bCs/>
          <w:sz w:val="20"/>
          <w:szCs w:val="20"/>
        </w:rPr>
        <w:t xml:space="preserve">A. Buy low only </w:t>
      </w:r>
      <w:r w:rsidRPr="0041347E">
        <w:rPr>
          <w:rFonts w:ascii="Verdana" w:hAnsi="Verdana"/>
          <w:bCs/>
          <w:sz w:val="20"/>
          <w:szCs w:val="20"/>
        </w:rPr>
        <w:tab/>
      </w:r>
      <w:r w:rsidRPr="0041347E">
        <w:rPr>
          <w:rFonts w:ascii="Verdana" w:hAnsi="Verdana"/>
          <w:bCs/>
          <w:sz w:val="20"/>
          <w:szCs w:val="20"/>
        </w:rPr>
        <w:tab/>
      </w:r>
    </w:p>
    <w:p w14:paraId="38CA7CA5" w14:textId="77777777" w:rsidR="0093594F" w:rsidRPr="0041347E" w:rsidRDefault="0093594F" w:rsidP="0093594F">
      <w:pPr>
        <w:ind w:firstLine="720"/>
        <w:jc w:val="both"/>
        <w:rPr>
          <w:rFonts w:ascii="Verdana" w:hAnsi="Verdana"/>
          <w:bCs/>
          <w:sz w:val="20"/>
          <w:szCs w:val="20"/>
        </w:rPr>
      </w:pPr>
      <w:r w:rsidRPr="0041347E">
        <w:rPr>
          <w:rFonts w:ascii="Verdana" w:hAnsi="Verdana"/>
          <w:bCs/>
          <w:sz w:val="20"/>
          <w:szCs w:val="20"/>
        </w:rPr>
        <w:t>B. Sell high only</w:t>
      </w:r>
      <w:r w:rsidRPr="0041347E">
        <w:rPr>
          <w:rFonts w:ascii="Verdana" w:hAnsi="Verdana"/>
          <w:bCs/>
          <w:sz w:val="20"/>
          <w:szCs w:val="20"/>
        </w:rPr>
        <w:tab/>
      </w:r>
      <w:r w:rsidRPr="0041347E">
        <w:rPr>
          <w:rFonts w:ascii="Verdana" w:hAnsi="Verdana"/>
          <w:bCs/>
          <w:sz w:val="20"/>
          <w:szCs w:val="20"/>
        </w:rPr>
        <w:tab/>
      </w:r>
    </w:p>
    <w:p w14:paraId="62B27D53" w14:textId="2E5BA170" w:rsidR="0093594F" w:rsidRPr="0041347E" w:rsidRDefault="0093594F" w:rsidP="0093594F">
      <w:pPr>
        <w:ind w:firstLine="720"/>
        <w:jc w:val="both"/>
        <w:rPr>
          <w:rFonts w:ascii="Verdana" w:hAnsi="Verdana"/>
          <w:bCs/>
          <w:sz w:val="20"/>
          <w:szCs w:val="20"/>
        </w:rPr>
      </w:pPr>
      <w:r w:rsidRPr="0041347E">
        <w:rPr>
          <w:rFonts w:ascii="Verdana" w:hAnsi="Verdana"/>
          <w:bCs/>
          <w:sz w:val="20"/>
          <w:szCs w:val="20"/>
        </w:rPr>
        <w:lastRenderedPageBreak/>
        <w:t>C. Buy High – Sell Low</w:t>
      </w:r>
    </w:p>
    <w:p w14:paraId="747EB550" w14:textId="32EADC7C" w:rsidR="0093594F" w:rsidRPr="0041347E" w:rsidRDefault="0093594F" w:rsidP="0093594F">
      <w:pPr>
        <w:ind w:firstLine="720"/>
        <w:jc w:val="both"/>
        <w:rPr>
          <w:rFonts w:ascii="Verdana" w:hAnsi="Verdana"/>
          <w:bCs/>
          <w:sz w:val="20"/>
          <w:szCs w:val="20"/>
        </w:rPr>
      </w:pPr>
      <w:r w:rsidRPr="0041347E">
        <w:rPr>
          <w:rFonts w:ascii="Verdana" w:hAnsi="Verdana"/>
          <w:bCs/>
          <w:sz w:val="20"/>
          <w:szCs w:val="20"/>
        </w:rPr>
        <w:t>D. Buy Low – Sell High</w:t>
      </w:r>
      <w:r w:rsidRPr="0041347E">
        <w:rPr>
          <w:rFonts w:ascii="Verdana" w:hAnsi="Verdana"/>
          <w:bCs/>
          <w:sz w:val="20"/>
          <w:szCs w:val="20"/>
        </w:rPr>
        <w:tab/>
      </w:r>
    </w:p>
    <w:p w14:paraId="77194168" w14:textId="0A5908FD" w:rsidR="0093594F" w:rsidRPr="0041347E" w:rsidRDefault="0093594F" w:rsidP="0093594F">
      <w:pPr>
        <w:ind w:firstLine="720"/>
        <w:jc w:val="both"/>
        <w:rPr>
          <w:rFonts w:ascii="Verdana" w:hAnsi="Verdana"/>
          <w:bCs/>
          <w:sz w:val="20"/>
          <w:szCs w:val="20"/>
        </w:rPr>
      </w:pPr>
      <w:proofErr w:type="gramStart"/>
      <w:r w:rsidRPr="0041347E">
        <w:rPr>
          <w:rFonts w:ascii="Verdana" w:hAnsi="Verdana"/>
          <w:bCs/>
          <w:sz w:val="20"/>
          <w:szCs w:val="20"/>
        </w:rPr>
        <w:t>ANSWER :</w:t>
      </w:r>
      <w:proofErr w:type="gramEnd"/>
      <w:r w:rsidRPr="0041347E">
        <w:rPr>
          <w:rFonts w:ascii="Verdana" w:hAnsi="Verdana"/>
          <w:bCs/>
          <w:sz w:val="20"/>
          <w:szCs w:val="20"/>
        </w:rPr>
        <w:t xml:space="preserve"> D</w:t>
      </w:r>
    </w:p>
    <w:p w14:paraId="2323E20E" w14:textId="3801591D" w:rsidR="00FF459A" w:rsidRPr="0041347E" w:rsidRDefault="00FF459A" w:rsidP="00FF459A">
      <w:pPr>
        <w:ind w:left="492"/>
        <w:jc w:val="both"/>
        <w:rPr>
          <w:rFonts w:ascii="Verdana" w:hAnsi="Verdana"/>
          <w:bCs/>
          <w:sz w:val="20"/>
          <w:szCs w:val="20"/>
        </w:rPr>
      </w:pPr>
      <w:r w:rsidRPr="0041347E">
        <w:rPr>
          <w:rFonts w:ascii="Verdana" w:eastAsia="Times New Roman" w:hAnsi="Verdana" w:cs="Times New Roman"/>
          <w:bCs/>
          <w:color w:val="000000"/>
          <w:sz w:val="20"/>
          <w:szCs w:val="20"/>
          <w:lang w:eastAsia="en-GB"/>
        </w:rPr>
        <w:t xml:space="preserve">24. </w:t>
      </w:r>
      <w:r w:rsidRPr="0041347E">
        <w:rPr>
          <w:rFonts w:ascii="Verdana" w:hAnsi="Verdana"/>
          <w:bCs/>
          <w:sz w:val="20"/>
          <w:szCs w:val="20"/>
        </w:rPr>
        <w:t xml:space="preserve">In respect of Bill purchased returned unpaid, which one of the </w:t>
      </w:r>
      <w:r w:rsidR="0059099F" w:rsidRPr="0041347E">
        <w:rPr>
          <w:rFonts w:ascii="Verdana" w:hAnsi="Verdana"/>
          <w:bCs/>
          <w:sz w:val="20"/>
          <w:szCs w:val="20"/>
        </w:rPr>
        <w:t>following rates</w:t>
      </w:r>
      <w:r w:rsidRPr="0041347E">
        <w:rPr>
          <w:rFonts w:ascii="Verdana" w:hAnsi="Verdana"/>
          <w:bCs/>
          <w:sz w:val="20"/>
          <w:szCs w:val="20"/>
        </w:rPr>
        <w:t xml:space="preserve"> is quoted?</w:t>
      </w:r>
    </w:p>
    <w:p w14:paraId="0F51D7B0" w14:textId="77777777" w:rsidR="00FF459A" w:rsidRPr="0041347E" w:rsidRDefault="00FF459A" w:rsidP="00FF459A">
      <w:pPr>
        <w:ind w:firstLine="492"/>
        <w:jc w:val="both"/>
        <w:rPr>
          <w:rFonts w:ascii="Verdana" w:hAnsi="Verdana"/>
          <w:bCs/>
          <w:sz w:val="20"/>
          <w:szCs w:val="20"/>
        </w:rPr>
      </w:pPr>
      <w:r w:rsidRPr="0041347E">
        <w:rPr>
          <w:rFonts w:ascii="Verdana" w:hAnsi="Verdana"/>
          <w:bCs/>
          <w:sz w:val="20"/>
          <w:szCs w:val="20"/>
        </w:rPr>
        <w:t>A. T.T. Selling Rate</w:t>
      </w:r>
      <w:r w:rsidRPr="0041347E">
        <w:rPr>
          <w:rFonts w:ascii="Verdana" w:hAnsi="Verdana"/>
          <w:bCs/>
          <w:sz w:val="20"/>
          <w:szCs w:val="20"/>
        </w:rPr>
        <w:tab/>
      </w:r>
    </w:p>
    <w:p w14:paraId="0D0904BC" w14:textId="77777777" w:rsidR="00FF459A" w:rsidRPr="0041347E" w:rsidRDefault="00FF459A" w:rsidP="00FF459A">
      <w:pPr>
        <w:ind w:firstLine="492"/>
        <w:jc w:val="both"/>
        <w:rPr>
          <w:rFonts w:ascii="Verdana" w:hAnsi="Verdana"/>
          <w:bCs/>
          <w:sz w:val="20"/>
          <w:szCs w:val="20"/>
        </w:rPr>
      </w:pPr>
      <w:r w:rsidRPr="0041347E">
        <w:rPr>
          <w:rFonts w:ascii="Verdana" w:hAnsi="Verdana"/>
          <w:bCs/>
          <w:sz w:val="20"/>
          <w:szCs w:val="20"/>
        </w:rPr>
        <w:t>B. Bill Selling Rate</w:t>
      </w:r>
      <w:r w:rsidRPr="0041347E">
        <w:rPr>
          <w:rFonts w:ascii="Verdana" w:hAnsi="Verdana"/>
          <w:bCs/>
          <w:sz w:val="20"/>
          <w:szCs w:val="20"/>
        </w:rPr>
        <w:tab/>
      </w:r>
      <w:r w:rsidRPr="0041347E">
        <w:rPr>
          <w:rFonts w:ascii="Verdana" w:hAnsi="Verdana"/>
          <w:bCs/>
          <w:sz w:val="20"/>
          <w:szCs w:val="20"/>
        </w:rPr>
        <w:tab/>
      </w:r>
      <w:r w:rsidRPr="0041347E">
        <w:rPr>
          <w:rFonts w:ascii="Verdana" w:hAnsi="Verdana"/>
          <w:bCs/>
          <w:sz w:val="20"/>
          <w:szCs w:val="20"/>
        </w:rPr>
        <w:tab/>
      </w:r>
    </w:p>
    <w:p w14:paraId="6B157A56" w14:textId="77777777" w:rsidR="00FF459A" w:rsidRPr="0041347E" w:rsidRDefault="00FF459A" w:rsidP="00FF459A">
      <w:pPr>
        <w:ind w:firstLine="492"/>
        <w:jc w:val="both"/>
        <w:rPr>
          <w:rFonts w:ascii="Verdana" w:hAnsi="Verdana"/>
          <w:bCs/>
          <w:sz w:val="20"/>
          <w:szCs w:val="20"/>
        </w:rPr>
      </w:pPr>
      <w:r w:rsidRPr="0041347E">
        <w:rPr>
          <w:rFonts w:ascii="Verdana" w:hAnsi="Verdana"/>
          <w:bCs/>
          <w:sz w:val="20"/>
          <w:szCs w:val="20"/>
        </w:rPr>
        <w:t>C.T.T. Buying Rate</w:t>
      </w:r>
    </w:p>
    <w:p w14:paraId="37FA2070" w14:textId="7893DB9D" w:rsidR="00FF459A" w:rsidRPr="0041347E" w:rsidRDefault="00FF459A" w:rsidP="00FF459A">
      <w:pPr>
        <w:ind w:firstLine="492"/>
        <w:jc w:val="both"/>
        <w:rPr>
          <w:rFonts w:ascii="Verdana" w:hAnsi="Verdana"/>
          <w:bCs/>
          <w:sz w:val="20"/>
          <w:szCs w:val="20"/>
        </w:rPr>
      </w:pPr>
      <w:r w:rsidRPr="0041347E">
        <w:rPr>
          <w:rFonts w:ascii="Verdana" w:hAnsi="Verdana"/>
          <w:bCs/>
          <w:sz w:val="20"/>
          <w:szCs w:val="20"/>
        </w:rPr>
        <w:t>D. Bill Buying Rate</w:t>
      </w:r>
      <w:r w:rsidRPr="0041347E">
        <w:rPr>
          <w:rFonts w:ascii="Verdana" w:hAnsi="Verdana"/>
          <w:bCs/>
          <w:sz w:val="20"/>
          <w:szCs w:val="20"/>
        </w:rPr>
        <w:tab/>
      </w:r>
    </w:p>
    <w:p w14:paraId="7A2FCAFA" w14:textId="26918F07" w:rsidR="00AA60C0" w:rsidRPr="0041347E" w:rsidRDefault="00FF459A" w:rsidP="00FF459A">
      <w:pPr>
        <w:tabs>
          <w:tab w:val="left" w:pos="1224"/>
        </w:tabs>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ANSWER: A</w:t>
      </w:r>
    </w:p>
    <w:p w14:paraId="08735029" w14:textId="028925F9" w:rsidR="00691D94" w:rsidRPr="0041347E" w:rsidRDefault="002E0811" w:rsidP="00691D94">
      <w:pPr>
        <w:ind w:left="492"/>
        <w:jc w:val="both"/>
        <w:rPr>
          <w:rFonts w:ascii="Verdana" w:hAnsi="Verdana"/>
          <w:bCs/>
          <w:sz w:val="20"/>
          <w:szCs w:val="20"/>
        </w:rPr>
      </w:pPr>
      <w:r w:rsidRPr="0041347E">
        <w:rPr>
          <w:rFonts w:ascii="Verdana" w:eastAsia="Times New Roman" w:hAnsi="Verdana" w:cs="Times New Roman"/>
          <w:bCs/>
          <w:color w:val="000000"/>
          <w:sz w:val="20"/>
          <w:szCs w:val="20"/>
          <w:lang w:eastAsia="en-GB"/>
        </w:rPr>
        <w:t xml:space="preserve">25. </w:t>
      </w:r>
      <w:r w:rsidR="00691D94" w:rsidRPr="0041347E">
        <w:rPr>
          <w:rFonts w:ascii="Verdana" w:hAnsi="Verdana"/>
          <w:bCs/>
          <w:sz w:val="20"/>
          <w:szCs w:val="20"/>
        </w:rPr>
        <w:t>In Indian Market, the US Dollar is quoted at US $ 1 = Rs. 70.5000/70.</w:t>
      </w:r>
      <w:proofErr w:type="gramStart"/>
      <w:r w:rsidR="00691D94" w:rsidRPr="0041347E">
        <w:rPr>
          <w:rFonts w:ascii="Verdana" w:hAnsi="Verdana"/>
          <w:bCs/>
          <w:sz w:val="20"/>
          <w:szCs w:val="20"/>
        </w:rPr>
        <w:t>5200 .</w:t>
      </w:r>
      <w:proofErr w:type="gramEnd"/>
      <w:r w:rsidR="00691D94" w:rsidRPr="0041347E">
        <w:rPr>
          <w:rFonts w:ascii="Verdana" w:hAnsi="Verdana"/>
          <w:bCs/>
          <w:sz w:val="20"/>
          <w:szCs w:val="20"/>
        </w:rPr>
        <w:t xml:space="preserve">  In case, the EURO is quoted in New York as EUR 1 = US D 1.1810/ 1.1815, which one of the following will be buying rate of 1 </w:t>
      </w:r>
      <w:proofErr w:type="gramStart"/>
      <w:r w:rsidR="00691D94" w:rsidRPr="0041347E">
        <w:rPr>
          <w:rFonts w:ascii="Verdana" w:hAnsi="Verdana"/>
          <w:bCs/>
          <w:sz w:val="20"/>
          <w:szCs w:val="20"/>
        </w:rPr>
        <w:t>EUR ?</w:t>
      </w:r>
      <w:proofErr w:type="gramEnd"/>
      <w:r w:rsidR="00691D94" w:rsidRPr="0041347E">
        <w:rPr>
          <w:rFonts w:ascii="Verdana" w:hAnsi="Verdana"/>
          <w:bCs/>
          <w:sz w:val="20"/>
          <w:szCs w:val="20"/>
        </w:rPr>
        <w:t xml:space="preserve"> per rupee?</w:t>
      </w:r>
    </w:p>
    <w:p w14:paraId="4AD6D8EF" w14:textId="2F8B1C07" w:rsidR="00691D94" w:rsidRPr="0041347E" w:rsidRDefault="00691D94" w:rsidP="00691D94">
      <w:pPr>
        <w:ind w:firstLine="492"/>
        <w:jc w:val="both"/>
        <w:rPr>
          <w:rFonts w:ascii="Verdana" w:hAnsi="Verdana"/>
          <w:bCs/>
          <w:sz w:val="20"/>
          <w:szCs w:val="20"/>
        </w:rPr>
      </w:pPr>
      <w:r w:rsidRPr="0041347E">
        <w:rPr>
          <w:rFonts w:ascii="Verdana" w:hAnsi="Verdana"/>
          <w:bCs/>
          <w:sz w:val="20"/>
          <w:szCs w:val="20"/>
        </w:rPr>
        <w:t>A. 95.40</w:t>
      </w:r>
      <w:r w:rsidRPr="0041347E">
        <w:rPr>
          <w:rFonts w:ascii="Verdana" w:hAnsi="Verdana"/>
          <w:bCs/>
          <w:sz w:val="20"/>
          <w:szCs w:val="20"/>
        </w:rPr>
        <w:tab/>
      </w:r>
      <w:r w:rsidRPr="0041347E">
        <w:rPr>
          <w:rFonts w:ascii="Verdana" w:hAnsi="Verdana"/>
          <w:bCs/>
          <w:sz w:val="20"/>
          <w:szCs w:val="20"/>
        </w:rPr>
        <w:tab/>
      </w:r>
    </w:p>
    <w:p w14:paraId="2F4D30D3" w14:textId="6DD86509" w:rsidR="00691D94" w:rsidRPr="0041347E" w:rsidRDefault="00691D94" w:rsidP="00691D94">
      <w:pPr>
        <w:ind w:firstLine="492"/>
        <w:jc w:val="both"/>
        <w:rPr>
          <w:rFonts w:ascii="Verdana" w:hAnsi="Verdana"/>
          <w:bCs/>
          <w:sz w:val="20"/>
          <w:szCs w:val="20"/>
        </w:rPr>
      </w:pPr>
      <w:r w:rsidRPr="0041347E">
        <w:rPr>
          <w:rFonts w:ascii="Verdana" w:hAnsi="Verdana"/>
          <w:bCs/>
          <w:sz w:val="20"/>
          <w:szCs w:val="20"/>
        </w:rPr>
        <w:t>B. 85.45</w:t>
      </w:r>
      <w:r w:rsidRPr="0041347E">
        <w:rPr>
          <w:rFonts w:ascii="Verdana" w:hAnsi="Verdana"/>
          <w:bCs/>
          <w:sz w:val="20"/>
          <w:szCs w:val="20"/>
        </w:rPr>
        <w:tab/>
      </w:r>
      <w:r w:rsidRPr="0041347E">
        <w:rPr>
          <w:rFonts w:ascii="Verdana" w:hAnsi="Verdana"/>
          <w:bCs/>
          <w:sz w:val="20"/>
          <w:szCs w:val="20"/>
        </w:rPr>
        <w:tab/>
      </w:r>
      <w:r w:rsidRPr="0041347E">
        <w:rPr>
          <w:rFonts w:ascii="Verdana" w:hAnsi="Verdana"/>
          <w:bCs/>
          <w:sz w:val="20"/>
          <w:szCs w:val="20"/>
        </w:rPr>
        <w:tab/>
      </w:r>
    </w:p>
    <w:p w14:paraId="3F56ECFD" w14:textId="2FC649E0" w:rsidR="00691D94" w:rsidRPr="0041347E" w:rsidRDefault="00691D94" w:rsidP="00691D94">
      <w:pPr>
        <w:ind w:firstLine="492"/>
        <w:jc w:val="both"/>
        <w:rPr>
          <w:rFonts w:ascii="Verdana" w:hAnsi="Verdana"/>
          <w:bCs/>
          <w:sz w:val="20"/>
          <w:szCs w:val="20"/>
        </w:rPr>
      </w:pPr>
      <w:r w:rsidRPr="0041347E">
        <w:rPr>
          <w:rFonts w:ascii="Verdana" w:hAnsi="Verdana"/>
          <w:bCs/>
          <w:sz w:val="20"/>
          <w:szCs w:val="20"/>
        </w:rPr>
        <w:t>C. 83.26</w:t>
      </w:r>
    </w:p>
    <w:p w14:paraId="04CE73B1" w14:textId="77777777" w:rsidR="00691D94" w:rsidRPr="0041347E" w:rsidRDefault="00691D94" w:rsidP="00691D94">
      <w:pPr>
        <w:ind w:firstLine="492"/>
        <w:jc w:val="both"/>
        <w:rPr>
          <w:rFonts w:ascii="Verdana" w:hAnsi="Verdana"/>
          <w:bCs/>
          <w:sz w:val="20"/>
          <w:szCs w:val="20"/>
        </w:rPr>
      </w:pPr>
      <w:r w:rsidRPr="0041347E">
        <w:rPr>
          <w:rFonts w:ascii="Verdana" w:hAnsi="Verdana"/>
          <w:bCs/>
          <w:sz w:val="20"/>
          <w:szCs w:val="20"/>
        </w:rPr>
        <w:t>D. none of these</w:t>
      </w:r>
    </w:p>
    <w:p w14:paraId="7F38EF3D" w14:textId="617BF414" w:rsidR="00691D94" w:rsidRPr="0041347E" w:rsidRDefault="00691D94" w:rsidP="00691D94">
      <w:pPr>
        <w:ind w:firstLine="492"/>
        <w:jc w:val="both"/>
        <w:rPr>
          <w:rFonts w:ascii="Verdana" w:hAnsi="Verdana"/>
          <w:bCs/>
          <w:sz w:val="20"/>
          <w:szCs w:val="20"/>
        </w:rPr>
      </w:pPr>
      <w:r w:rsidRPr="0041347E">
        <w:rPr>
          <w:rFonts w:ascii="Verdana" w:hAnsi="Verdana"/>
          <w:bCs/>
          <w:sz w:val="20"/>
          <w:szCs w:val="20"/>
        </w:rPr>
        <w:t>ANSWER: C</w:t>
      </w:r>
    </w:p>
    <w:p w14:paraId="6B9CA5E0" w14:textId="77777777" w:rsidR="009445AB" w:rsidRPr="0041347E" w:rsidRDefault="009445AB" w:rsidP="009445AB">
      <w:pPr>
        <w:ind w:left="492"/>
        <w:jc w:val="both"/>
        <w:rPr>
          <w:rFonts w:ascii="Verdana" w:hAnsi="Verdana"/>
          <w:bCs/>
          <w:sz w:val="20"/>
          <w:szCs w:val="20"/>
        </w:rPr>
      </w:pPr>
      <w:r w:rsidRPr="0041347E">
        <w:rPr>
          <w:rFonts w:ascii="Verdana" w:hAnsi="Verdana"/>
          <w:bCs/>
          <w:sz w:val="20"/>
          <w:szCs w:val="20"/>
        </w:rPr>
        <w:t xml:space="preserve">26. In respect of ‘SPOT’, on which one of the following </w:t>
      </w:r>
      <w:proofErr w:type="gramStart"/>
      <w:r w:rsidRPr="0041347E">
        <w:rPr>
          <w:rFonts w:ascii="Verdana" w:hAnsi="Verdana"/>
          <w:bCs/>
          <w:sz w:val="20"/>
          <w:szCs w:val="20"/>
        </w:rPr>
        <w:t>day</w:t>
      </w:r>
      <w:proofErr w:type="gramEnd"/>
      <w:r w:rsidRPr="0041347E">
        <w:rPr>
          <w:rFonts w:ascii="Verdana" w:hAnsi="Verdana"/>
          <w:bCs/>
          <w:sz w:val="20"/>
          <w:szCs w:val="20"/>
        </w:rPr>
        <w:t>, the delivery under foreign exchange contract shell be made?</w:t>
      </w:r>
    </w:p>
    <w:p w14:paraId="2259C56A" w14:textId="43F2E7B4" w:rsidR="009445AB" w:rsidRPr="0041347E" w:rsidRDefault="009445AB" w:rsidP="009445AB">
      <w:pPr>
        <w:ind w:left="492"/>
        <w:jc w:val="both"/>
        <w:rPr>
          <w:rFonts w:ascii="Verdana" w:hAnsi="Verdana"/>
          <w:bCs/>
          <w:sz w:val="20"/>
          <w:szCs w:val="20"/>
        </w:rPr>
      </w:pPr>
      <w:r w:rsidRPr="0041347E">
        <w:rPr>
          <w:rFonts w:ascii="Verdana" w:hAnsi="Verdana"/>
          <w:bCs/>
          <w:sz w:val="20"/>
          <w:szCs w:val="20"/>
        </w:rPr>
        <w:t>A. the transaction is to be settled on the same day</w:t>
      </w:r>
    </w:p>
    <w:p w14:paraId="68F72914" w14:textId="1426C041" w:rsidR="009445AB" w:rsidRPr="0041347E" w:rsidRDefault="009445AB" w:rsidP="009445AB">
      <w:pPr>
        <w:ind w:left="492"/>
        <w:jc w:val="both"/>
        <w:rPr>
          <w:rFonts w:ascii="Verdana" w:hAnsi="Verdana"/>
          <w:bCs/>
          <w:sz w:val="20"/>
          <w:szCs w:val="20"/>
        </w:rPr>
      </w:pPr>
      <w:r w:rsidRPr="0041347E">
        <w:rPr>
          <w:rFonts w:ascii="Verdana" w:hAnsi="Verdana"/>
          <w:bCs/>
          <w:sz w:val="20"/>
          <w:szCs w:val="20"/>
        </w:rPr>
        <w:t>B. the delivery of foreign exchange/currencies is to be made on the day next to the date of transaction</w:t>
      </w:r>
    </w:p>
    <w:p w14:paraId="6CEFDF98" w14:textId="1298370C" w:rsidR="009445AB" w:rsidRPr="0041347E" w:rsidRDefault="009445AB" w:rsidP="009445AB">
      <w:pPr>
        <w:ind w:left="492"/>
        <w:jc w:val="both"/>
        <w:rPr>
          <w:rFonts w:ascii="Verdana" w:hAnsi="Verdana"/>
          <w:bCs/>
          <w:sz w:val="20"/>
          <w:szCs w:val="20"/>
        </w:rPr>
      </w:pPr>
      <w:r w:rsidRPr="0041347E">
        <w:rPr>
          <w:rFonts w:ascii="Verdana" w:hAnsi="Verdana"/>
          <w:bCs/>
          <w:sz w:val="20"/>
          <w:szCs w:val="20"/>
        </w:rPr>
        <w:t>C. the delivery would take place on the 2</w:t>
      </w:r>
      <w:r w:rsidRPr="0041347E">
        <w:rPr>
          <w:rFonts w:ascii="Verdana" w:hAnsi="Verdana"/>
          <w:bCs/>
          <w:sz w:val="20"/>
          <w:szCs w:val="20"/>
          <w:vertAlign w:val="superscript"/>
        </w:rPr>
        <w:t>nd</w:t>
      </w:r>
      <w:r w:rsidRPr="0041347E">
        <w:rPr>
          <w:rFonts w:ascii="Verdana" w:hAnsi="Verdana"/>
          <w:bCs/>
          <w:sz w:val="20"/>
          <w:szCs w:val="20"/>
        </w:rPr>
        <w:t xml:space="preserve"> working day from the date of contract</w:t>
      </w:r>
    </w:p>
    <w:p w14:paraId="4961C9AC" w14:textId="4E1684F2" w:rsidR="009445AB" w:rsidRPr="0041347E" w:rsidRDefault="009445AB" w:rsidP="009445AB">
      <w:pPr>
        <w:ind w:left="492"/>
        <w:jc w:val="both"/>
        <w:rPr>
          <w:rFonts w:ascii="Verdana" w:hAnsi="Verdana"/>
          <w:bCs/>
          <w:sz w:val="20"/>
          <w:szCs w:val="20"/>
        </w:rPr>
      </w:pPr>
      <w:r w:rsidRPr="0041347E">
        <w:rPr>
          <w:rFonts w:ascii="Verdana" w:hAnsi="Verdana"/>
          <w:bCs/>
          <w:sz w:val="20"/>
          <w:szCs w:val="20"/>
        </w:rPr>
        <w:t xml:space="preserve">D. the delivery would be made on T+2 basis </w:t>
      </w:r>
    </w:p>
    <w:p w14:paraId="6B4F9647" w14:textId="794AE31E" w:rsidR="009445AB" w:rsidRPr="0041347E" w:rsidRDefault="009445AB" w:rsidP="00691D94">
      <w:pPr>
        <w:ind w:firstLine="492"/>
        <w:jc w:val="both"/>
        <w:rPr>
          <w:rFonts w:ascii="Verdana" w:hAnsi="Verdana"/>
          <w:bCs/>
          <w:sz w:val="20"/>
          <w:szCs w:val="20"/>
        </w:rPr>
      </w:pPr>
      <w:r w:rsidRPr="0041347E">
        <w:rPr>
          <w:rFonts w:ascii="Verdana" w:hAnsi="Verdana"/>
          <w:bCs/>
          <w:sz w:val="20"/>
          <w:szCs w:val="20"/>
        </w:rPr>
        <w:t>ANSWER :D</w:t>
      </w:r>
    </w:p>
    <w:p w14:paraId="28ACFFC2" w14:textId="77777777" w:rsidR="003F15B7" w:rsidRPr="0041347E" w:rsidRDefault="003F15B7" w:rsidP="003F15B7">
      <w:pPr>
        <w:ind w:left="492"/>
        <w:jc w:val="both"/>
        <w:rPr>
          <w:rFonts w:ascii="Verdana" w:hAnsi="Verdana"/>
          <w:bCs/>
          <w:sz w:val="20"/>
          <w:szCs w:val="20"/>
        </w:rPr>
      </w:pPr>
      <w:r w:rsidRPr="0041347E">
        <w:rPr>
          <w:rFonts w:ascii="Verdana" w:hAnsi="Verdana"/>
          <w:bCs/>
          <w:sz w:val="20"/>
          <w:szCs w:val="20"/>
        </w:rPr>
        <w:t>27. In foreign exchange business, if transaction is concluded on Thursday spot value, on which day it will be payable?</w:t>
      </w:r>
    </w:p>
    <w:p w14:paraId="0FDC752B" w14:textId="77777777" w:rsidR="003F15B7" w:rsidRPr="0041347E" w:rsidRDefault="003F15B7" w:rsidP="003F15B7">
      <w:pPr>
        <w:jc w:val="both"/>
        <w:rPr>
          <w:rFonts w:ascii="Verdana" w:hAnsi="Verdana"/>
          <w:bCs/>
          <w:sz w:val="20"/>
          <w:szCs w:val="20"/>
        </w:rPr>
      </w:pPr>
    </w:p>
    <w:p w14:paraId="2DA40A1E" w14:textId="77777777" w:rsidR="003F15B7" w:rsidRPr="0041347E" w:rsidRDefault="003F15B7" w:rsidP="003F15B7">
      <w:pPr>
        <w:ind w:firstLine="492"/>
        <w:jc w:val="both"/>
        <w:rPr>
          <w:rFonts w:ascii="Verdana" w:hAnsi="Verdana"/>
          <w:bCs/>
          <w:sz w:val="20"/>
          <w:szCs w:val="20"/>
        </w:rPr>
      </w:pPr>
      <w:r w:rsidRPr="0041347E">
        <w:rPr>
          <w:rFonts w:ascii="Verdana" w:hAnsi="Verdana"/>
          <w:bCs/>
          <w:sz w:val="20"/>
          <w:szCs w:val="20"/>
        </w:rPr>
        <w:t xml:space="preserve">A. Thursday </w:t>
      </w:r>
      <w:r w:rsidRPr="0041347E">
        <w:rPr>
          <w:rFonts w:ascii="Verdana" w:hAnsi="Verdana"/>
          <w:bCs/>
          <w:sz w:val="20"/>
          <w:szCs w:val="20"/>
        </w:rPr>
        <w:tab/>
      </w:r>
      <w:r w:rsidRPr="0041347E">
        <w:rPr>
          <w:rFonts w:ascii="Verdana" w:hAnsi="Verdana"/>
          <w:bCs/>
          <w:sz w:val="20"/>
          <w:szCs w:val="20"/>
        </w:rPr>
        <w:tab/>
      </w:r>
    </w:p>
    <w:p w14:paraId="2CAE7308" w14:textId="294EB6A5" w:rsidR="003F15B7" w:rsidRPr="0041347E" w:rsidRDefault="003F15B7" w:rsidP="003F15B7">
      <w:pPr>
        <w:ind w:firstLine="492"/>
        <w:jc w:val="both"/>
        <w:rPr>
          <w:rFonts w:ascii="Verdana" w:hAnsi="Verdana"/>
          <w:bCs/>
          <w:sz w:val="20"/>
          <w:szCs w:val="20"/>
        </w:rPr>
      </w:pPr>
      <w:r w:rsidRPr="0041347E">
        <w:rPr>
          <w:rFonts w:ascii="Verdana" w:hAnsi="Verdana"/>
          <w:bCs/>
          <w:sz w:val="20"/>
          <w:szCs w:val="20"/>
        </w:rPr>
        <w:t>B. Friday</w:t>
      </w:r>
      <w:r w:rsidRPr="0041347E">
        <w:rPr>
          <w:rFonts w:ascii="Verdana" w:hAnsi="Verdana"/>
          <w:bCs/>
          <w:sz w:val="20"/>
          <w:szCs w:val="20"/>
        </w:rPr>
        <w:tab/>
      </w:r>
      <w:r w:rsidRPr="0041347E">
        <w:rPr>
          <w:rFonts w:ascii="Verdana" w:hAnsi="Verdana"/>
          <w:bCs/>
          <w:sz w:val="20"/>
          <w:szCs w:val="20"/>
        </w:rPr>
        <w:tab/>
      </w:r>
    </w:p>
    <w:p w14:paraId="1787B53C" w14:textId="517F8894" w:rsidR="003F15B7" w:rsidRPr="0041347E" w:rsidRDefault="003F15B7" w:rsidP="003F15B7">
      <w:pPr>
        <w:ind w:firstLine="492"/>
        <w:jc w:val="both"/>
        <w:rPr>
          <w:rFonts w:ascii="Verdana" w:hAnsi="Verdana"/>
          <w:bCs/>
          <w:sz w:val="20"/>
          <w:szCs w:val="20"/>
        </w:rPr>
      </w:pPr>
      <w:r w:rsidRPr="0041347E">
        <w:rPr>
          <w:rFonts w:ascii="Verdana" w:hAnsi="Verdana"/>
          <w:bCs/>
          <w:sz w:val="20"/>
          <w:szCs w:val="20"/>
        </w:rPr>
        <w:t>C. Saturday</w:t>
      </w:r>
    </w:p>
    <w:p w14:paraId="612AB17C" w14:textId="123F2135" w:rsidR="009445AB" w:rsidRPr="0041347E" w:rsidRDefault="003F15B7" w:rsidP="003F15B7">
      <w:pPr>
        <w:ind w:firstLine="492"/>
        <w:jc w:val="both"/>
        <w:rPr>
          <w:rFonts w:ascii="Verdana" w:hAnsi="Verdana"/>
          <w:bCs/>
          <w:sz w:val="20"/>
          <w:szCs w:val="20"/>
        </w:rPr>
      </w:pPr>
      <w:r w:rsidRPr="0041347E">
        <w:rPr>
          <w:rFonts w:ascii="Verdana" w:hAnsi="Verdana"/>
          <w:bCs/>
          <w:sz w:val="20"/>
          <w:szCs w:val="20"/>
        </w:rPr>
        <w:lastRenderedPageBreak/>
        <w:t>D. Monday</w:t>
      </w:r>
      <w:r w:rsidRPr="0041347E">
        <w:rPr>
          <w:rFonts w:ascii="Verdana" w:hAnsi="Verdana"/>
          <w:bCs/>
          <w:sz w:val="20"/>
          <w:szCs w:val="20"/>
        </w:rPr>
        <w:tab/>
      </w:r>
    </w:p>
    <w:p w14:paraId="380C01F3" w14:textId="65E9970C" w:rsidR="006B505D" w:rsidRPr="0041347E" w:rsidRDefault="003F15B7" w:rsidP="0093594F">
      <w:pPr>
        <w:tabs>
          <w:tab w:val="left" w:pos="1428"/>
        </w:tabs>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ANSWER: D</w:t>
      </w:r>
    </w:p>
    <w:p w14:paraId="43034FA9" w14:textId="246A9993" w:rsidR="00556199" w:rsidRPr="0041347E" w:rsidRDefault="00556199" w:rsidP="00556199">
      <w:pPr>
        <w:ind w:left="720"/>
        <w:jc w:val="both"/>
        <w:rPr>
          <w:rFonts w:ascii="Verdana" w:hAnsi="Verdana"/>
          <w:bCs/>
          <w:sz w:val="20"/>
          <w:szCs w:val="20"/>
        </w:rPr>
      </w:pPr>
      <w:r w:rsidRPr="0041347E">
        <w:rPr>
          <w:rFonts w:ascii="Verdana" w:eastAsia="Times New Roman" w:hAnsi="Verdana" w:cs="Times New Roman"/>
          <w:bCs/>
          <w:color w:val="000000"/>
          <w:sz w:val="20"/>
          <w:szCs w:val="20"/>
          <w:lang w:eastAsia="en-GB"/>
        </w:rPr>
        <w:t xml:space="preserve">28. </w:t>
      </w:r>
      <w:r w:rsidRPr="0041347E">
        <w:rPr>
          <w:rFonts w:ascii="Verdana" w:hAnsi="Verdana"/>
          <w:bCs/>
          <w:sz w:val="20"/>
          <w:szCs w:val="20"/>
        </w:rPr>
        <w:t xml:space="preserve">Which one of the following </w:t>
      </w:r>
      <w:proofErr w:type="gramStart"/>
      <w:r w:rsidRPr="0041347E">
        <w:rPr>
          <w:rFonts w:ascii="Verdana" w:hAnsi="Verdana"/>
          <w:bCs/>
          <w:sz w:val="20"/>
          <w:szCs w:val="20"/>
        </w:rPr>
        <w:t>derivative</w:t>
      </w:r>
      <w:proofErr w:type="gramEnd"/>
      <w:r w:rsidRPr="0041347E">
        <w:rPr>
          <w:rFonts w:ascii="Verdana" w:hAnsi="Verdana"/>
          <w:bCs/>
          <w:sz w:val="20"/>
          <w:szCs w:val="20"/>
        </w:rPr>
        <w:t xml:space="preserve"> can be simply described as transformation of one stream of future cash flows into another stream of cash flows with different maturities?</w:t>
      </w:r>
    </w:p>
    <w:p w14:paraId="4475CECB" w14:textId="77777777" w:rsidR="00556199" w:rsidRPr="0041347E" w:rsidRDefault="00556199" w:rsidP="00556199">
      <w:pPr>
        <w:ind w:firstLine="720"/>
        <w:jc w:val="both"/>
        <w:rPr>
          <w:rFonts w:ascii="Verdana" w:hAnsi="Verdana"/>
          <w:bCs/>
          <w:sz w:val="20"/>
          <w:szCs w:val="20"/>
        </w:rPr>
      </w:pPr>
      <w:r w:rsidRPr="0041347E">
        <w:rPr>
          <w:rFonts w:ascii="Verdana" w:hAnsi="Verdana"/>
          <w:bCs/>
          <w:sz w:val="20"/>
          <w:szCs w:val="20"/>
        </w:rPr>
        <w:t>A. Forward contracts</w:t>
      </w:r>
      <w:r w:rsidRPr="0041347E">
        <w:rPr>
          <w:rFonts w:ascii="Verdana" w:hAnsi="Verdana"/>
          <w:bCs/>
          <w:sz w:val="20"/>
          <w:szCs w:val="20"/>
        </w:rPr>
        <w:tab/>
      </w:r>
    </w:p>
    <w:p w14:paraId="75695A8C" w14:textId="7F740DE0" w:rsidR="00556199" w:rsidRPr="0041347E" w:rsidRDefault="00556199" w:rsidP="00556199">
      <w:pPr>
        <w:ind w:firstLine="720"/>
        <w:jc w:val="both"/>
        <w:rPr>
          <w:rFonts w:ascii="Verdana" w:hAnsi="Verdana"/>
          <w:bCs/>
          <w:sz w:val="20"/>
          <w:szCs w:val="20"/>
        </w:rPr>
      </w:pPr>
      <w:r w:rsidRPr="0041347E">
        <w:rPr>
          <w:rFonts w:ascii="Verdana" w:hAnsi="Verdana"/>
          <w:bCs/>
          <w:sz w:val="20"/>
          <w:szCs w:val="20"/>
        </w:rPr>
        <w:t>B. Futures</w:t>
      </w:r>
      <w:r w:rsidRPr="0041347E">
        <w:rPr>
          <w:rFonts w:ascii="Verdana" w:hAnsi="Verdana"/>
          <w:bCs/>
          <w:sz w:val="20"/>
          <w:szCs w:val="20"/>
        </w:rPr>
        <w:tab/>
      </w:r>
      <w:r w:rsidRPr="0041347E">
        <w:rPr>
          <w:rFonts w:ascii="Verdana" w:hAnsi="Verdana"/>
          <w:bCs/>
          <w:sz w:val="20"/>
          <w:szCs w:val="20"/>
        </w:rPr>
        <w:tab/>
      </w:r>
      <w:r w:rsidRPr="0041347E">
        <w:rPr>
          <w:rFonts w:ascii="Verdana" w:hAnsi="Verdana"/>
          <w:bCs/>
          <w:sz w:val="20"/>
          <w:szCs w:val="20"/>
        </w:rPr>
        <w:tab/>
      </w:r>
    </w:p>
    <w:p w14:paraId="237CC4BD" w14:textId="616F21E4" w:rsidR="00556199" w:rsidRPr="0041347E" w:rsidRDefault="00556199" w:rsidP="00556199">
      <w:pPr>
        <w:ind w:firstLine="720"/>
        <w:jc w:val="both"/>
        <w:rPr>
          <w:rFonts w:ascii="Verdana" w:hAnsi="Verdana"/>
          <w:bCs/>
          <w:sz w:val="20"/>
          <w:szCs w:val="20"/>
        </w:rPr>
      </w:pPr>
      <w:r w:rsidRPr="0041347E">
        <w:rPr>
          <w:rFonts w:ascii="Verdana" w:hAnsi="Verdana"/>
          <w:bCs/>
          <w:sz w:val="20"/>
          <w:szCs w:val="20"/>
        </w:rPr>
        <w:t>C. Swaps</w:t>
      </w:r>
    </w:p>
    <w:p w14:paraId="4D54962E" w14:textId="6633325C" w:rsidR="00556199" w:rsidRPr="0041347E" w:rsidRDefault="00556199" w:rsidP="00556199">
      <w:pPr>
        <w:ind w:firstLine="720"/>
        <w:jc w:val="both"/>
        <w:rPr>
          <w:rFonts w:ascii="Verdana" w:eastAsia="Times New Roman" w:hAnsi="Verdana" w:cs="Times New Roman"/>
          <w:bCs/>
          <w:color w:val="000000"/>
          <w:sz w:val="20"/>
          <w:szCs w:val="20"/>
          <w:lang w:eastAsia="en-GB"/>
        </w:rPr>
      </w:pPr>
      <w:r w:rsidRPr="0041347E">
        <w:rPr>
          <w:rFonts w:ascii="Verdana" w:hAnsi="Verdana"/>
          <w:bCs/>
          <w:sz w:val="20"/>
          <w:szCs w:val="20"/>
        </w:rPr>
        <w:t>D. options</w:t>
      </w:r>
      <w:r w:rsidRPr="0041347E">
        <w:rPr>
          <w:rFonts w:ascii="Verdana" w:hAnsi="Verdana"/>
          <w:bCs/>
          <w:sz w:val="20"/>
          <w:szCs w:val="20"/>
        </w:rPr>
        <w:tab/>
      </w:r>
      <w:r w:rsidRPr="0041347E">
        <w:rPr>
          <w:rFonts w:ascii="Verdana" w:hAnsi="Verdana"/>
          <w:bCs/>
          <w:sz w:val="20"/>
          <w:szCs w:val="20"/>
        </w:rPr>
        <w:tab/>
      </w:r>
    </w:p>
    <w:p w14:paraId="71A1764D" w14:textId="599F7D4F" w:rsidR="00556199" w:rsidRPr="0041347E" w:rsidRDefault="00556199" w:rsidP="0093594F">
      <w:pPr>
        <w:tabs>
          <w:tab w:val="left" w:pos="1428"/>
        </w:tabs>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ANSWER: C</w:t>
      </w:r>
    </w:p>
    <w:p w14:paraId="15DD521A" w14:textId="77777777" w:rsidR="00556199" w:rsidRPr="0041347E" w:rsidRDefault="00556199" w:rsidP="00556199">
      <w:pPr>
        <w:ind w:firstLine="720"/>
        <w:jc w:val="both"/>
        <w:rPr>
          <w:rFonts w:ascii="Verdana" w:hAnsi="Verdana"/>
          <w:bCs/>
          <w:sz w:val="20"/>
          <w:szCs w:val="20"/>
        </w:rPr>
      </w:pPr>
      <w:r w:rsidRPr="0041347E">
        <w:rPr>
          <w:rFonts w:ascii="Verdana" w:hAnsi="Verdana"/>
          <w:bCs/>
          <w:sz w:val="20"/>
          <w:szCs w:val="20"/>
        </w:rPr>
        <w:t>29. The mark-to market is to __________________</w:t>
      </w:r>
    </w:p>
    <w:p w14:paraId="292D1A55" w14:textId="21073A30" w:rsidR="00556199" w:rsidRPr="0041347E" w:rsidRDefault="00556199" w:rsidP="00556199">
      <w:pPr>
        <w:ind w:left="720"/>
        <w:jc w:val="both"/>
        <w:rPr>
          <w:rFonts w:ascii="Verdana" w:hAnsi="Verdana"/>
          <w:bCs/>
          <w:sz w:val="20"/>
          <w:szCs w:val="20"/>
        </w:rPr>
      </w:pPr>
      <w:r w:rsidRPr="0041347E">
        <w:rPr>
          <w:rFonts w:ascii="Verdana" w:hAnsi="Verdana"/>
          <w:bCs/>
          <w:sz w:val="20"/>
          <w:szCs w:val="20"/>
        </w:rPr>
        <w:t>A. Calculate the value of a financial instrument based on the current market rates only</w:t>
      </w:r>
    </w:p>
    <w:p w14:paraId="4258045F" w14:textId="7CE53FAA" w:rsidR="00556199" w:rsidRPr="0041347E" w:rsidRDefault="00556199" w:rsidP="00556199">
      <w:pPr>
        <w:ind w:left="720"/>
        <w:jc w:val="both"/>
        <w:rPr>
          <w:rFonts w:ascii="Verdana" w:hAnsi="Verdana"/>
          <w:bCs/>
          <w:sz w:val="20"/>
          <w:szCs w:val="20"/>
        </w:rPr>
      </w:pPr>
      <w:r w:rsidRPr="0041347E">
        <w:rPr>
          <w:rFonts w:ascii="Verdana" w:hAnsi="Verdana"/>
          <w:bCs/>
          <w:sz w:val="20"/>
          <w:szCs w:val="20"/>
        </w:rPr>
        <w:t xml:space="preserve">B. Calculate the value of a financial instrument based on the average </w:t>
      </w:r>
      <w:r w:rsidRPr="0041347E">
        <w:rPr>
          <w:rFonts w:ascii="Verdana" w:hAnsi="Verdana"/>
          <w:bCs/>
          <w:sz w:val="20"/>
          <w:szCs w:val="20"/>
        </w:rPr>
        <w:tab/>
        <w:t xml:space="preserve"> rates only</w:t>
      </w:r>
    </w:p>
    <w:p w14:paraId="45AC9404" w14:textId="06DA816C" w:rsidR="00556199" w:rsidRPr="0041347E" w:rsidRDefault="00556199" w:rsidP="00556199">
      <w:pPr>
        <w:ind w:firstLine="720"/>
        <w:jc w:val="both"/>
        <w:rPr>
          <w:rFonts w:ascii="Verdana" w:hAnsi="Verdana"/>
          <w:bCs/>
          <w:sz w:val="20"/>
          <w:szCs w:val="20"/>
        </w:rPr>
      </w:pPr>
      <w:r w:rsidRPr="0041347E">
        <w:rPr>
          <w:rFonts w:ascii="Verdana" w:hAnsi="Verdana"/>
          <w:bCs/>
          <w:sz w:val="20"/>
          <w:szCs w:val="20"/>
        </w:rPr>
        <w:t>C. Calculate the price of underlying only</w:t>
      </w:r>
    </w:p>
    <w:p w14:paraId="08B73FB0" w14:textId="670F271F" w:rsidR="00556199" w:rsidRPr="0041347E" w:rsidRDefault="00556199" w:rsidP="00556199">
      <w:pPr>
        <w:ind w:firstLine="720"/>
        <w:jc w:val="both"/>
        <w:rPr>
          <w:rFonts w:ascii="Verdana" w:hAnsi="Verdana"/>
          <w:bCs/>
          <w:sz w:val="20"/>
          <w:szCs w:val="20"/>
        </w:rPr>
      </w:pPr>
      <w:r w:rsidRPr="0041347E">
        <w:rPr>
          <w:rFonts w:ascii="Verdana" w:hAnsi="Verdana"/>
          <w:bCs/>
          <w:sz w:val="20"/>
          <w:szCs w:val="20"/>
        </w:rPr>
        <w:t>D.(A) or (C)</w:t>
      </w:r>
    </w:p>
    <w:p w14:paraId="4C6FDA64" w14:textId="3AB46226" w:rsidR="00EC0BA8" w:rsidRPr="0041347E" w:rsidRDefault="00556199" w:rsidP="008C267B">
      <w:pPr>
        <w:ind w:firstLine="720"/>
        <w:jc w:val="both"/>
        <w:rPr>
          <w:rFonts w:ascii="Verdana" w:hAnsi="Verdana"/>
          <w:bCs/>
          <w:sz w:val="20"/>
          <w:szCs w:val="20"/>
        </w:rPr>
      </w:pPr>
      <w:r w:rsidRPr="0041347E">
        <w:rPr>
          <w:rFonts w:ascii="Verdana" w:hAnsi="Verdana"/>
          <w:bCs/>
          <w:sz w:val="20"/>
          <w:szCs w:val="20"/>
        </w:rPr>
        <w:t>ANSWER: D</w:t>
      </w:r>
    </w:p>
    <w:p w14:paraId="1CF94764" w14:textId="4A747FF6" w:rsidR="00EC0BA8" w:rsidRPr="0041347E" w:rsidRDefault="008C267B" w:rsidP="00EC0BA8">
      <w:pPr>
        <w:jc w:val="both"/>
        <w:rPr>
          <w:rFonts w:ascii="Verdana" w:hAnsi="Verdana"/>
          <w:bCs/>
          <w:sz w:val="20"/>
          <w:szCs w:val="20"/>
        </w:rPr>
      </w:pPr>
      <w:r w:rsidRPr="0041347E">
        <w:rPr>
          <w:rFonts w:ascii="Verdana" w:hAnsi="Verdana"/>
          <w:bCs/>
          <w:sz w:val="20"/>
          <w:szCs w:val="20"/>
        </w:rPr>
        <w:t xml:space="preserve">      30. </w:t>
      </w:r>
      <w:r w:rsidR="00EC0BA8" w:rsidRPr="0041347E">
        <w:rPr>
          <w:rFonts w:ascii="Verdana" w:hAnsi="Verdana"/>
          <w:bCs/>
          <w:sz w:val="20"/>
          <w:szCs w:val="20"/>
        </w:rPr>
        <w:t>In which one of the following type of derivatives, future contracts are normally traded on an exchange?</w:t>
      </w:r>
    </w:p>
    <w:p w14:paraId="28C5A247" w14:textId="77777777" w:rsidR="008C267B" w:rsidRPr="0041347E" w:rsidRDefault="008C267B" w:rsidP="008C267B">
      <w:pPr>
        <w:ind w:firstLine="720"/>
        <w:jc w:val="both"/>
        <w:rPr>
          <w:rFonts w:ascii="Verdana" w:hAnsi="Verdana"/>
          <w:bCs/>
          <w:sz w:val="20"/>
          <w:szCs w:val="20"/>
        </w:rPr>
      </w:pPr>
      <w:r w:rsidRPr="0041347E">
        <w:rPr>
          <w:rFonts w:ascii="Verdana" w:hAnsi="Verdana"/>
          <w:bCs/>
          <w:sz w:val="20"/>
          <w:szCs w:val="20"/>
        </w:rPr>
        <w:t xml:space="preserve">A. </w:t>
      </w:r>
      <w:r w:rsidR="00EC0BA8" w:rsidRPr="0041347E">
        <w:rPr>
          <w:rFonts w:ascii="Verdana" w:hAnsi="Verdana"/>
          <w:bCs/>
          <w:sz w:val="20"/>
          <w:szCs w:val="20"/>
        </w:rPr>
        <w:t>Forwards</w:t>
      </w:r>
      <w:r w:rsidR="00EC0BA8" w:rsidRPr="0041347E">
        <w:rPr>
          <w:rFonts w:ascii="Verdana" w:hAnsi="Verdana"/>
          <w:bCs/>
          <w:sz w:val="20"/>
          <w:szCs w:val="20"/>
        </w:rPr>
        <w:tab/>
      </w:r>
      <w:r w:rsidR="00EC0BA8" w:rsidRPr="0041347E">
        <w:rPr>
          <w:rFonts w:ascii="Verdana" w:hAnsi="Verdana"/>
          <w:bCs/>
          <w:sz w:val="20"/>
          <w:szCs w:val="20"/>
        </w:rPr>
        <w:tab/>
      </w:r>
    </w:p>
    <w:p w14:paraId="317D3CF4" w14:textId="77777777" w:rsidR="008C267B" w:rsidRPr="0041347E" w:rsidRDefault="008C267B" w:rsidP="008C267B">
      <w:pPr>
        <w:ind w:firstLine="720"/>
        <w:jc w:val="both"/>
        <w:rPr>
          <w:rFonts w:ascii="Verdana" w:hAnsi="Verdana"/>
          <w:bCs/>
          <w:sz w:val="20"/>
          <w:szCs w:val="20"/>
        </w:rPr>
      </w:pPr>
      <w:r w:rsidRPr="0041347E">
        <w:rPr>
          <w:rFonts w:ascii="Verdana" w:hAnsi="Verdana"/>
          <w:bCs/>
          <w:sz w:val="20"/>
          <w:szCs w:val="20"/>
        </w:rPr>
        <w:t>B.</w:t>
      </w:r>
      <w:r w:rsidR="00EC0BA8" w:rsidRPr="0041347E">
        <w:rPr>
          <w:rFonts w:ascii="Verdana" w:hAnsi="Verdana"/>
          <w:bCs/>
          <w:sz w:val="20"/>
          <w:szCs w:val="20"/>
        </w:rPr>
        <w:t xml:space="preserve"> Futures</w:t>
      </w:r>
      <w:r w:rsidR="00EC0BA8" w:rsidRPr="0041347E">
        <w:rPr>
          <w:rFonts w:ascii="Verdana" w:hAnsi="Verdana"/>
          <w:bCs/>
          <w:sz w:val="20"/>
          <w:szCs w:val="20"/>
        </w:rPr>
        <w:tab/>
      </w:r>
      <w:r w:rsidR="00EC0BA8" w:rsidRPr="0041347E">
        <w:rPr>
          <w:rFonts w:ascii="Verdana" w:hAnsi="Verdana"/>
          <w:bCs/>
          <w:sz w:val="20"/>
          <w:szCs w:val="20"/>
        </w:rPr>
        <w:tab/>
      </w:r>
      <w:r w:rsidR="00EC0BA8" w:rsidRPr="0041347E">
        <w:rPr>
          <w:rFonts w:ascii="Verdana" w:hAnsi="Verdana"/>
          <w:bCs/>
          <w:sz w:val="20"/>
          <w:szCs w:val="20"/>
        </w:rPr>
        <w:tab/>
      </w:r>
    </w:p>
    <w:p w14:paraId="53D9312D" w14:textId="251A82B7" w:rsidR="00EC0BA8" w:rsidRPr="0041347E" w:rsidRDefault="008C267B" w:rsidP="008C267B">
      <w:pPr>
        <w:ind w:firstLine="720"/>
        <w:jc w:val="both"/>
        <w:rPr>
          <w:rFonts w:ascii="Verdana" w:hAnsi="Verdana"/>
          <w:bCs/>
          <w:sz w:val="20"/>
          <w:szCs w:val="20"/>
        </w:rPr>
      </w:pPr>
      <w:r w:rsidRPr="0041347E">
        <w:rPr>
          <w:rFonts w:ascii="Verdana" w:hAnsi="Verdana"/>
          <w:bCs/>
          <w:sz w:val="20"/>
          <w:szCs w:val="20"/>
        </w:rPr>
        <w:t>C.</w:t>
      </w:r>
      <w:r w:rsidR="00EC0BA8" w:rsidRPr="0041347E">
        <w:rPr>
          <w:rFonts w:ascii="Verdana" w:hAnsi="Verdana"/>
          <w:bCs/>
          <w:sz w:val="20"/>
          <w:szCs w:val="20"/>
        </w:rPr>
        <w:t xml:space="preserve"> Swaps</w:t>
      </w:r>
    </w:p>
    <w:p w14:paraId="4E407BF7" w14:textId="50DBC5A7" w:rsidR="00EC0BA8" w:rsidRPr="0041347E" w:rsidRDefault="008C267B" w:rsidP="008C267B">
      <w:pPr>
        <w:ind w:firstLine="720"/>
        <w:jc w:val="both"/>
        <w:rPr>
          <w:rFonts w:ascii="Verdana" w:hAnsi="Verdana"/>
          <w:bCs/>
          <w:sz w:val="20"/>
          <w:szCs w:val="20"/>
        </w:rPr>
      </w:pPr>
      <w:r w:rsidRPr="0041347E">
        <w:rPr>
          <w:rFonts w:ascii="Verdana" w:hAnsi="Verdana"/>
          <w:bCs/>
          <w:sz w:val="20"/>
          <w:szCs w:val="20"/>
        </w:rPr>
        <w:t>D.</w:t>
      </w:r>
      <w:r w:rsidR="00EC0BA8" w:rsidRPr="0041347E">
        <w:rPr>
          <w:rFonts w:ascii="Verdana" w:hAnsi="Verdana"/>
          <w:bCs/>
          <w:sz w:val="20"/>
          <w:szCs w:val="20"/>
        </w:rPr>
        <w:t xml:space="preserve"> Options</w:t>
      </w:r>
      <w:r w:rsidR="00EC0BA8" w:rsidRPr="0041347E">
        <w:rPr>
          <w:rFonts w:ascii="Verdana" w:hAnsi="Verdana"/>
          <w:bCs/>
          <w:sz w:val="20"/>
          <w:szCs w:val="20"/>
        </w:rPr>
        <w:tab/>
      </w:r>
      <w:r w:rsidR="00EC0BA8" w:rsidRPr="0041347E">
        <w:rPr>
          <w:rFonts w:ascii="Verdana" w:hAnsi="Verdana"/>
          <w:bCs/>
          <w:sz w:val="20"/>
          <w:szCs w:val="20"/>
        </w:rPr>
        <w:tab/>
      </w:r>
    </w:p>
    <w:p w14:paraId="1AE08CCC" w14:textId="547E8B3B" w:rsidR="00EC0BA8" w:rsidRPr="0041347E" w:rsidRDefault="008C267B" w:rsidP="00EC0BA8">
      <w:pPr>
        <w:jc w:val="both"/>
        <w:rPr>
          <w:rFonts w:ascii="Verdana" w:hAnsi="Verdana"/>
          <w:bCs/>
          <w:sz w:val="20"/>
          <w:szCs w:val="20"/>
        </w:rPr>
      </w:pPr>
      <w:r w:rsidRPr="0041347E">
        <w:rPr>
          <w:rFonts w:ascii="Verdana" w:hAnsi="Verdana"/>
          <w:bCs/>
          <w:sz w:val="20"/>
          <w:szCs w:val="20"/>
        </w:rPr>
        <w:t xml:space="preserve">      ANSWER: 1</w:t>
      </w:r>
    </w:p>
    <w:p w14:paraId="75BAB289" w14:textId="4CDAFF07" w:rsidR="0059099F" w:rsidRPr="0041347E" w:rsidRDefault="0059099F" w:rsidP="0059099F">
      <w:pPr>
        <w:ind w:left="720"/>
        <w:jc w:val="both"/>
        <w:rPr>
          <w:rFonts w:ascii="Verdana" w:hAnsi="Verdana"/>
          <w:bCs/>
          <w:sz w:val="20"/>
          <w:szCs w:val="20"/>
        </w:rPr>
      </w:pPr>
      <w:r w:rsidRPr="0041347E">
        <w:rPr>
          <w:rFonts w:ascii="Verdana" w:hAnsi="Verdana"/>
          <w:bCs/>
          <w:sz w:val="20"/>
          <w:szCs w:val="20"/>
        </w:rPr>
        <w:t>31. In foreign exchange business, when the party to an exchange transaction is unable or unwilling to meet his obligation under the contract, it is known as -</w:t>
      </w:r>
    </w:p>
    <w:p w14:paraId="10D45485" w14:textId="77B9DE12" w:rsidR="0059099F" w:rsidRPr="0041347E" w:rsidRDefault="0059099F" w:rsidP="0059099F">
      <w:pPr>
        <w:ind w:firstLine="720"/>
        <w:jc w:val="both"/>
        <w:rPr>
          <w:rFonts w:ascii="Verdana" w:hAnsi="Verdana"/>
          <w:bCs/>
          <w:sz w:val="20"/>
          <w:szCs w:val="20"/>
        </w:rPr>
      </w:pPr>
      <w:r w:rsidRPr="0041347E">
        <w:rPr>
          <w:rFonts w:ascii="Verdana" w:hAnsi="Verdana"/>
          <w:bCs/>
          <w:sz w:val="20"/>
          <w:szCs w:val="20"/>
        </w:rPr>
        <w:t>A. mismatched position</w:t>
      </w:r>
      <w:r w:rsidRPr="0041347E">
        <w:rPr>
          <w:rFonts w:ascii="Verdana" w:hAnsi="Verdana"/>
          <w:bCs/>
          <w:sz w:val="20"/>
          <w:szCs w:val="20"/>
        </w:rPr>
        <w:tab/>
      </w:r>
      <w:r w:rsidRPr="0041347E">
        <w:rPr>
          <w:rFonts w:ascii="Verdana" w:hAnsi="Verdana"/>
          <w:bCs/>
          <w:sz w:val="20"/>
          <w:szCs w:val="20"/>
        </w:rPr>
        <w:tab/>
      </w:r>
    </w:p>
    <w:p w14:paraId="094938AF" w14:textId="77777777" w:rsidR="0059099F" w:rsidRPr="0041347E" w:rsidRDefault="0059099F" w:rsidP="0059099F">
      <w:pPr>
        <w:ind w:firstLine="720"/>
        <w:jc w:val="both"/>
        <w:rPr>
          <w:rFonts w:ascii="Verdana" w:hAnsi="Verdana"/>
          <w:bCs/>
          <w:sz w:val="20"/>
          <w:szCs w:val="20"/>
        </w:rPr>
      </w:pPr>
      <w:r w:rsidRPr="0041347E">
        <w:rPr>
          <w:rFonts w:ascii="Verdana" w:hAnsi="Verdana"/>
          <w:bCs/>
          <w:sz w:val="20"/>
          <w:szCs w:val="20"/>
        </w:rPr>
        <w:t>B. gap limit</w:t>
      </w:r>
      <w:r w:rsidRPr="0041347E">
        <w:rPr>
          <w:rFonts w:ascii="Verdana" w:hAnsi="Verdana"/>
          <w:bCs/>
          <w:sz w:val="20"/>
          <w:szCs w:val="20"/>
        </w:rPr>
        <w:tab/>
      </w:r>
      <w:r w:rsidRPr="0041347E">
        <w:rPr>
          <w:rFonts w:ascii="Verdana" w:hAnsi="Verdana"/>
          <w:bCs/>
          <w:sz w:val="20"/>
          <w:szCs w:val="20"/>
        </w:rPr>
        <w:tab/>
      </w:r>
    </w:p>
    <w:p w14:paraId="022ADD7D" w14:textId="6FF7A637" w:rsidR="0059099F" w:rsidRPr="0041347E" w:rsidRDefault="0059099F" w:rsidP="0059099F">
      <w:pPr>
        <w:ind w:firstLine="720"/>
        <w:jc w:val="both"/>
        <w:rPr>
          <w:rFonts w:ascii="Verdana" w:hAnsi="Verdana"/>
          <w:bCs/>
          <w:sz w:val="20"/>
          <w:szCs w:val="20"/>
        </w:rPr>
      </w:pPr>
      <w:r w:rsidRPr="0041347E">
        <w:rPr>
          <w:rFonts w:ascii="Verdana" w:hAnsi="Verdana"/>
          <w:bCs/>
          <w:sz w:val="20"/>
          <w:szCs w:val="20"/>
        </w:rPr>
        <w:t>C. credit risk</w:t>
      </w:r>
    </w:p>
    <w:p w14:paraId="15B03F56" w14:textId="3C52821B" w:rsidR="0059099F" w:rsidRPr="0041347E" w:rsidRDefault="0059099F" w:rsidP="0059099F">
      <w:pPr>
        <w:ind w:firstLine="720"/>
        <w:jc w:val="both"/>
        <w:rPr>
          <w:rFonts w:ascii="Verdana" w:hAnsi="Verdana"/>
          <w:bCs/>
          <w:sz w:val="20"/>
          <w:szCs w:val="20"/>
        </w:rPr>
      </w:pPr>
      <w:r w:rsidRPr="0041347E">
        <w:rPr>
          <w:rFonts w:ascii="Verdana" w:hAnsi="Verdana"/>
          <w:bCs/>
          <w:sz w:val="20"/>
          <w:szCs w:val="20"/>
        </w:rPr>
        <w:t>Settlement risk</w:t>
      </w:r>
      <w:r w:rsidRPr="0041347E">
        <w:rPr>
          <w:rFonts w:ascii="Verdana" w:hAnsi="Verdana"/>
          <w:bCs/>
          <w:sz w:val="20"/>
          <w:szCs w:val="20"/>
        </w:rPr>
        <w:tab/>
      </w:r>
    </w:p>
    <w:p w14:paraId="1CE818E4" w14:textId="020A7E5F" w:rsidR="00EC0BA8" w:rsidRPr="0041347E" w:rsidRDefault="0059099F" w:rsidP="00EC0BA8">
      <w:pPr>
        <w:rPr>
          <w:rFonts w:ascii="Verdana" w:hAnsi="Verdana"/>
          <w:bCs/>
          <w:sz w:val="20"/>
          <w:szCs w:val="20"/>
        </w:rPr>
      </w:pPr>
      <w:r w:rsidRPr="0041347E">
        <w:rPr>
          <w:rFonts w:ascii="Verdana" w:hAnsi="Verdana"/>
          <w:bCs/>
          <w:sz w:val="20"/>
          <w:szCs w:val="20"/>
        </w:rPr>
        <w:t>ANSWER: C</w:t>
      </w:r>
    </w:p>
    <w:p w14:paraId="5F5B6014" w14:textId="2F42C2F4" w:rsidR="0059099F" w:rsidRPr="0041347E" w:rsidRDefault="0059099F" w:rsidP="0059099F">
      <w:pPr>
        <w:jc w:val="both"/>
        <w:rPr>
          <w:rFonts w:ascii="Verdana" w:hAnsi="Verdana"/>
          <w:bCs/>
          <w:sz w:val="20"/>
          <w:szCs w:val="20"/>
        </w:rPr>
      </w:pPr>
      <w:r w:rsidRPr="0041347E">
        <w:rPr>
          <w:rFonts w:ascii="Verdana" w:hAnsi="Verdana"/>
          <w:bCs/>
          <w:sz w:val="20"/>
          <w:szCs w:val="20"/>
        </w:rPr>
        <w:lastRenderedPageBreak/>
        <w:tab/>
        <w:t xml:space="preserve">32.  While dealing in foreign currencies and banks domiciled outside India, which one of the following </w:t>
      </w:r>
      <w:proofErr w:type="gramStart"/>
      <w:r w:rsidRPr="0041347E">
        <w:rPr>
          <w:rFonts w:ascii="Verdana" w:hAnsi="Verdana"/>
          <w:bCs/>
          <w:sz w:val="20"/>
          <w:szCs w:val="20"/>
        </w:rPr>
        <w:t>risk</w:t>
      </w:r>
      <w:proofErr w:type="gramEnd"/>
      <w:r w:rsidRPr="0041347E">
        <w:rPr>
          <w:rFonts w:ascii="Verdana" w:hAnsi="Verdana"/>
          <w:bCs/>
          <w:sz w:val="20"/>
          <w:szCs w:val="20"/>
        </w:rPr>
        <w:t xml:space="preserve"> is involved?</w:t>
      </w:r>
    </w:p>
    <w:p w14:paraId="122E3010" w14:textId="1C0DE114" w:rsidR="005274EC" w:rsidRPr="0041347E" w:rsidRDefault="005274EC" w:rsidP="005274EC">
      <w:pPr>
        <w:ind w:firstLine="720"/>
        <w:jc w:val="both"/>
        <w:rPr>
          <w:rFonts w:ascii="Verdana" w:hAnsi="Verdana"/>
          <w:bCs/>
          <w:sz w:val="20"/>
          <w:szCs w:val="20"/>
        </w:rPr>
      </w:pPr>
      <w:r w:rsidRPr="0041347E">
        <w:rPr>
          <w:rFonts w:ascii="Verdana" w:hAnsi="Verdana"/>
          <w:bCs/>
          <w:sz w:val="20"/>
          <w:szCs w:val="20"/>
        </w:rPr>
        <w:t xml:space="preserve">A. </w:t>
      </w:r>
      <w:r w:rsidR="0059099F" w:rsidRPr="0041347E">
        <w:rPr>
          <w:rFonts w:ascii="Verdana" w:hAnsi="Verdana"/>
          <w:bCs/>
          <w:sz w:val="20"/>
          <w:szCs w:val="20"/>
        </w:rPr>
        <w:t>Temporal risk</w:t>
      </w:r>
      <w:r w:rsidR="0059099F" w:rsidRPr="0041347E">
        <w:rPr>
          <w:rFonts w:ascii="Verdana" w:hAnsi="Verdana"/>
          <w:bCs/>
          <w:sz w:val="20"/>
          <w:szCs w:val="20"/>
        </w:rPr>
        <w:tab/>
      </w:r>
    </w:p>
    <w:p w14:paraId="6A14D4A4" w14:textId="77777777" w:rsidR="005274EC" w:rsidRPr="0041347E" w:rsidRDefault="005274EC" w:rsidP="005274EC">
      <w:pPr>
        <w:ind w:firstLine="720"/>
        <w:jc w:val="both"/>
        <w:rPr>
          <w:rFonts w:ascii="Verdana" w:hAnsi="Verdana"/>
          <w:bCs/>
          <w:sz w:val="20"/>
          <w:szCs w:val="20"/>
        </w:rPr>
      </w:pPr>
      <w:r w:rsidRPr="0041347E">
        <w:rPr>
          <w:rFonts w:ascii="Verdana" w:hAnsi="Verdana"/>
          <w:bCs/>
          <w:sz w:val="20"/>
          <w:szCs w:val="20"/>
        </w:rPr>
        <w:t>B.</w:t>
      </w:r>
      <w:r w:rsidR="0059099F" w:rsidRPr="0041347E">
        <w:rPr>
          <w:rFonts w:ascii="Verdana" w:hAnsi="Verdana"/>
          <w:bCs/>
          <w:sz w:val="20"/>
          <w:szCs w:val="20"/>
        </w:rPr>
        <w:t xml:space="preserve"> Settlement risk</w:t>
      </w:r>
      <w:r w:rsidR="0059099F" w:rsidRPr="0041347E">
        <w:rPr>
          <w:rFonts w:ascii="Verdana" w:hAnsi="Verdana"/>
          <w:bCs/>
          <w:sz w:val="20"/>
          <w:szCs w:val="20"/>
        </w:rPr>
        <w:tab/>
      </w:r>
      <w:r w:rsidR="0059099F" w:rsidRPr="0041347E">
        <w:rPr>
          <w:rFonts w:ascii="Verdana" w:hAnsi="Verdana"/>
          <w:bCs/>
          <w:sz w:val="20"/>
          <w:szCs w:val="20"/>
        </w:rPr>
        <w:tab/>
      </w:r>
    </w:p>
    <w:p w14:paraId="3EC0F151" w14:textId="138ADC9E" w:rsidR="0059099F" w:rsidRPr="0041347E" w:rsidRDefault="005274EC" w:rsidP="005274EC">
      <w:pPr>
        <w:ind w:firstLine="720"/>
        <w:jc w:val="both"/>
        <w:rPr>
          <w:rFonts w:ascii="Verdana" w:hAnsi="Verdana"/>
          <w:bCs/>
          <w:sz w:val="20"/>
          <w:szCs w:val="20"/>
        </w:rPr>
      </w:pPr>
      <w:r w:rsidRPr="0041347E">
        <w:rPr>
          <w:rFonts w:ascii="Verdana" w:hAnsi="Verdana"/>
          <w:bCs/>
          <w:sz w:val="20"/>
          <w:szCs w:val="20"/>
        </w:rPr>
        <w:t>C.</w:t>
      </w:r>
      <w:r w:rsidR="0059099F" w:rsidRPr="0041347E">
        <w:rPr>
          <w:rFonts w:ascii="Verdana" w:hAnsi="Verdana"/>
          <w:bCs/>
          <w:sz w:val="20"/>
          <w:szCs w:val="20"/>
        </w:rPr>
        <w:t xml:space="preserve"> </w:t>
      </w:r>
      <w:proofErr w:type="spellStart"/>
      <w:r w:rsidR="0059099F" w:rsidRPr="0041347E">
        <w:rPr>
          <w:rFonts w:ascii="Verdana" w:hAnsi="Verdana"/>
          <w:bCs/>
          <w:sz w:val="20"/>
          <w:szCs w:val="20"/>
        </w:rPr>
        <w:t>Herstatt</w:t>
      </w:r>
      <w:proofErr w:type="spellEnd"/>
      <w:r w:rsidR="0059099F" w:rsidRPr="0041347E">
        <w:rPr>
          <w:rFonts w:ascii="Verdana" w:hAnsi="Verdana"/>
          <w:bCs/>
          <w:sz w:val="20"/>
          <w:szCs w:val="20"/>
        </w:rPr>
        <w:t xml:space="preserve"> risk</w:t>
      </w:r>
    </w:p>
    <w:p w14:paraId="679EB72F" w14:textId="313CD033" w:rsidR="0059099F" w:rsidRPr="0041347E" w:rsidRDefault="005274EC" w:rsidP="005274EC">
      <w:pPr>
        <w:ind w:firstLine="720"/>
        <w:rPr>
          <w:rFonts w:ascii="Verdana" w:hAnsi="Verdana"/>
          <w:bCs/>
          <w:sz w:val="20"/>
          <w:szCs w:val="20"/>
        </w:rPr>
      </w:pPr>
      <w:r w:rsidRPr="0041347E">
        <w:rPr>
          <w:rFonts w:ascii="Verdana" w:hAnsi="Verdana"/>
          <w:bCs/>
          <w:sz w:val="20"/>
          <w:szCs w:val="20"/>
        </w:rPr>
        <w:t>D.</w:t>
      </w:r>
      <w:r w:rsidR="0059099F" w:rsidRPr="0041347E">
        <w:rPr>
          <w:rFonts w:ascii="Verdana" w:hAnsi="Verdana"/>
          <w:bCs/>
          <w:sz w:val="20"/>
          <w:szCs w:val="20"/>
        </w:rPr>
        <w:t xml:space="preserve"> Country risk</w:t>
      </w:r>
      <w:r w:rsidR="0059099F" w:rsidRPr="0041347E">
        <w:rPr>
          <w:rFonts w:ascii="Verdana" w:hAnsi="Verdana"/>
          <w:bCs/>
          <w:sz w:val="20"/>
          <w:szCs w:val="20"/>
        </w:rPr>
        <w:tab/>
      </w:r>
    </w:p>
    <w:p w14:paraId="7AF6EEC5" w14:textId="1C75916C" w:rsidR="0059099F" w:rsidRPr="0041347E" w:rsidRDefault="005274EC" w:rsidP="005274EC">
      <w:pPr>
        <w:ind w:firstLine="720"/>
        <w:rPr>
          <w:rFonts w:ascii="Verdana" w:hAnsi="Verdana"/>
          <w:bCs/>
          <w:sz w:val="20"/>
          <w:szCs w:val="20"/>
        </w:rPr>
      </w:pPr>
      <w:r w:rsidRPr="0041347E">
        <w:rPr>
          <w:rFonts w:ascii="Verdana" w:hAnsi="Verdana"/>
          <w:bCs/>
          <w:sz w:val="20"/>
          <w:szCs w:val="20"/>
        </w:rPr>
        <w:t>ANSWER: D</w:t>
      </w:r>
    </w:p>
    <w:p w14:paraId="16F89BE3" w14:textId="1B5DFF03" w:rsidR="00D91905" w:rsidRPr="0041347E" w:rsidRDefault="00D91905" w:rsidP="00D91905">
      <w:pPr>
        <w:ind w:left="720"/>
        <w:rPr>
          <w:rFonts w:ascii="Verdana" w:hAnsi="Verdana"/>
          <w:bCs/>
          <w:sz w:val="20"/>
          <w:szCs w:val="20"/>
        </w:rPr>
      </w:pPr>
      <w:r w:rsidRPr="0041347E">
        <w:rPr>
          <w:rFonts w:ascii="Verdana" w:hAnsi="Verdana"/>
          <w:bCs/>
          <w:sz w:val="20"/>
          <w:szCs w:val="20"/>
        </w:rPr>
        <w:t>33.  There is a time log between the conclusion of a deal at branch level and its reporting being received at the dealing / accounting department.  Such a transaction is called _____________</w:t>
      </w:r>
    </w:p>
    <w:p w14:paraId="06D95CC9" w14:textId="77777777" w:rsidR="00D91905" w:rsidRPr="0041347E" w:rsidRDefault="00D91905" w:rsidP="00D91905">
      <w:pPr>
        <w:ind w:firstLine="720"/>
        <w:jc w:val="both"/>
        <w:rPr>
          <w:rFonts w:ascii="Verdana" w:hAnsi="Verdana"/>
          <w:bCs/>
          <w:sz w:val="20"/>
          <w:szCs w:val="20"/>
        </w:rPr>
      </w:pPr>
      <w:r w:rsidRPr="0041347E">
        <w:rPr>
          <w:rFonts w:ascii="Verdana" w:hAnsi="Verdana"/>
          <w:bCs/>
          <w:sz w:val="20"/>
          <w:szCs w:val="20"/>
        </w:rPr>
        <w:t>A. business transactions</w:t>
      </w:r>
      <w:r w:rsidRPr="0041347E">
        <w:rPr>
          <w:rFonts w:ascii="Verdana" w:hAnsi="Verdana"/>
          <w:bCs/>
          <w:sz w:val="20"/>
          <w:szCs w:val="20"/>
        </w:rPr>
        <w:tab/>
      </w:r>
    </w:p>
    <w:p w14:paraId="231C5B6A" w14:textId="10860FC1" w:rsidR="00D91905" w:rsidRPr="0041347E" w:rsidRDefault="00D91905" w:rsidP="00D91905">
      <w:pPr>
        <w:ind w:firstLine="720"/>
        <w:jc w:val="both"/>
        <w:rPr>
          <w:rFonts w:ascii="Verdana" w:hAnsi="Verdana"/>
          <w:bCs/>
          <w:sz w:val="20"/>
          <w:szCs w:val="20"/>
        </w:rPr>
      </w:pPr>
      <w:r w:rsidRPr="0041347E">
        <w:rPr>
          <w:rFonts w:ascii="Verdana" w:hAnsi="Verdana"/>
          <w:bCs/>
          <w:sz w:val="20"/>
          <w:szCs w:val="20"/>
        </w:rPr>
        <w:t>B. overtrading transaction</w:t>
      </w:r>
      <w:r w:rsidRPr="0041347E">
        <w:rPr>
          <w:rFonts w:ascii="Verdana" w:hAnsi="Verdana"/>
          <w:bCs/>
          <w:sz w:val="20"/>
          <w:szCs w:val="20"/>
        </w:rPr>
        <w:tab/>
      </w:r>
      <w:r w:rsidRPr="0041347E">
        <w:rPr>
          <w:rFonts w:ascii="Verdana" w:hAnsi="Verdana"/>
          <w:bCs/>
          <w:sz w:val="20"/>
          <w:szCs w:val="20"/>
        </w:rPr>
        <w:tab/>
      </w:r>
    </w:p>
    <w:p w14:paraId="26EBB73D" w14:textId="77777777" w:rsidR="00D91905" w:rsidRPr="0041347E" w:rsidRDefault="00D91905" w:rsidP="00D91905">
      <w:pPr>
        <w:ind w:firstLine="720"/>
        <w:rPr>
          <w:rFonts w:ascii="Verdana" w:hAnsi="Verdana"/>
          <w:bCs/>
          <w:sz w:val="20"/>
          <w:szCs w:val="20"/>
        </w:rPr>
      </w:pPr>
      <w:r w:rsidRPr="0041347E">
        <w:rPr>
          <w:rFonts w:ascii="Verdana" w:hAnsi="Verdana"/>
          <w:bCs/>
          <w:sz w:val="20"/>
          <w:szCs w:val="20"/>
        </w:rPr>
        <w:t>C. pipeline transactions</w:t>
      </w:r>
      <w:r w:rsidRPr="0041347E">
        <w:rPr>
          <w:rFonts w:ascii="Verdana" w:hAnsi="Verdana"/>
          <w:bCs/>
          <w:sz w:val="20"/>
          <w:szCs w:val="20"/>
        </w:rPr>
        <w:tab/>
      </w:r>
    </w:p>
    <w:p w14:paraId="32BE1FAA" w14:textId="5937A7FE" w:rsidR="0059099F" w:rsidRPr="0041347E" w:rsidRDefault="00D91905" w:rsidP="00D91905">
      <w:pPr>
        <w:ind w:firstLine="720"/>
        <w:rPr>
          <w:rFonts w:ascii="Verdana" w:hAnsi="Verdana"/>
          <w:bCs/>
          <w:sz w:val="20"/>
          <w:szCs w:val="20"/>
        </w:rPr>
      </w:pPr>
      <w:r w:rsidRPr="0041347E">
        <w:rPr>
          <w:rFonts w:ascii="Verdana" w:hAnsi="Verdana"/>
          <w:bCs/>
          <w:sz w:val="20"/>
          <w:szCs w:val="20"/>
        </w:rPr>
        <w:t>D. business transactions</w:t>
      </w:r>
    </w:p>
    <w:p w14:paraId="03ED051C" w14:textId="48F8D17E" w:rsidR="00EC0BA8" w:rsidRPr="0041347E" w:rsidRDefault="00D91905" w:rsidP="00EC0BA8">
      <w:pPr>
        <w:rPr>
          <w:rFonts w:ascii="Verdana" w:hAnsi="Verdana"/>
          <w:bCs/>
          <w:sz w:val="20"/>
          <w:szCs w:val="20"/>
        </w:rPr>
      </w:pPr>
      <w:r w:rsidRPr="0041347E">
        <w:rPr>
          <w:rFonts w:ascii="Verdana" w:hAnsi="Verdana"/>
          <w:bCs/>
          <w:sz w:val="20"/>
          <w:szCs w:val="20"/>
        </w:rPr>
        <w:tab/>
        <w:t>ANSWER: C</w:t>
      </w:r>
    </w:p>
    <w:p w14:paraId="281B8DB4" w14:textId="1D92F6C4" w:rsidR="00903773" w:rsidRPr="0041347E" w:rsidRDefault="00903773" w:rsidP="00903773">
      <w:pPr>
        <w:ind w:left="720"/>
        <w:jc w:val="both"/>
        <w:rPr>
          <w:rFonts w:ascii="Verdana" w:hAnsi="Verdana"/>
          <w:bCs/>
          <w:sz w:val="20"/>
          <w:szCs w:val="20"/>
        </w:rPr>
      </w:pPr>
      <w:r w:rsidRPr="0041347E">
        <w:rPr>
          <w:rFonts w:ascii="Verdana" w:hAnsi="Verdana"/>
          <w:bCs/>
          <w:sz w:val="20"/>
          <w:szCs w:val="20"/>
        </w:rPr>
        <w:t>34. Which one of the following is a financial contract between two parties to exchange interest payment for a “Notional &amp; Principal” amount on settlement date, for a specified period from start date to maturity date?</w:t>
      </w:r>
    </w:p>
    <w:p w14:paraId="69A04F68" w14:textId="77777777" w:rsidR="00903773" w:rsidRPr="0041347E" w:rsidRDefault="00903773" w:rsidP="00903773">
      <w:pPr>
        <w:ind w:firstLine="720"/>
        <w:jc w:val="both"/>
        <w:rPr>
          <w:rFonts w:ascii="Verdana" w:hAnsi="Verdana"/>
          <w:bCs/>
          <w:sz w:val="20"/>
          <w:szCs w:val="20"/>
        </w:rPr>
      </w:pPr>
      <w:r w:rsidRPr="0041347E">
        <w:rPr>
          <w:rFonts w:ascii="Verdana" w:hAnsi="Verdana"/>
          <w:bCs/>
          <w:sz w:val="20"/>
          <w:szCs w:val="20"/>
        </w:rPr>
        <w:t>A. Forward Contracts</w:t>
      </w:r>
      <w:r w:rsidRPr="0041347E">
        <w:rPr>
          <w:rFonts w:ascii="Verdana" w:hAnsi="Verdana"/>
          <w:bCs/>
          <w:sz w:val="20"/>
          <w:szCs w:val="20"/>
        </w:rPr>
        <w:tab/>
      </w:r>
      <w:r w:rsidRPr="0041347E">
        <w:rPr>
          <w:rFonts w:ascii="Verdana" w:hAnsi="Verdana"/>
          <w:bCs/>
          <w:sz w:val="20"/>
          <w:szCs w:val="20"/>
        </w:rPr>
        <w:tab/>
      </w:r>
    </w:p>
    <w:p w14:paraId="06050C3A" w14:textId="77777777" w:rsidR="00903773" w:rsidRPr="0041347E" w:rsidRDefault="00903773" w:rsidP="00903773">
      <w:pPr>
        <w:ind w:firstLine="720"/>
        <w:jc w:val="both"/>
        <w:rPr>
          <w:rFonts w:ascii="Verdana" w:hAnsi="Verdana"/>
          <w:bCs/>
          <w:sz w:val="20"/>
          <w:szCs w:val="20"/>
        </w:rPr>
      </w:pPr>
      <w:r w:rsidRPr="0041347E">
        <w:rPr>
          <w:rFonts w:ascii="Verdana" w:hAnsi="Verdana"/>
          <w:bCs/>
          <w:sz w:val="20"/>
          <w:szCs w:val="20"/>
        </w:rPr>
        <w:t>B. Futures</w:t>
      </w:r>
      <w:r w:rsidRPr="0041347E">
        <w:rPr>
          <w:rFonts w:ascii="Verdana" w:hAnsi="Verdana"/>
          <w:bCs/>
          <w:sz w:val="20"/>
          <w:szCs w:val="20"/>
        </w:rPr>
        <w:tab/>
      </w:r>
      <w:r w:rsidRPr="0041347E">
        <w:rPr>
          <w:rFonts w:ascii="Verdana" w:hAnsi="Verdana"/>
          <w:bCs/>
          <w:sz w:val="20"/>
          <w:szCs w:val="20"/>
        </w:rPr>
        <w:tab/>
      </w:r>
    </w:p>
    <w:p w14:paraId="6663EA17" w14:textId="04D81B06" w:rsidR="00903773" w:rsidRPr="0041347E" w:rsidRDefault="00903773" w:rsidP="00903773">
      <w:pPr>
        <w:ind w:firstLine="720"/>
        <w:jc w:val="both"/>
        <w:rPr>
          <w:rFonts w:ascii="Verdana" w:hAnsi="Verdana"/>
          <w:bCs/>
          <w:sz w:val="20"/>
          <w:szCs w:val="20"/>
        </w:rPr>
      </w:pPr>
      <w:r w:rsidRPr="0041347E">
        <w:rPr>
          <w:rFonts w:ascii="Verdana" w:hAnsi="Verdana"/>
          <w:bCs/>
          <w:sz w:val="20"/>
          <w:szCs w:val="20"/>
        </w:rPr>
        <w:t>C.  Forward Rate Agreement</w:t>
      </w:r>
    </w:p>
    <w:p w14:paraId="28F7340C" w14:textId="76389138" w:rsidR="00EC0BA8" w:rsidRPr="0041347E" w:rsidRDefault="00903773" w:rsidP="00903773">
      <w:pPr>
        <w:ind w:firstLine="720"/>
        <w:jc w:val="both"/>
        <w:rPr>
          <w:rFonts w:ascii="Verdana" w:hAnsi="Verdana"/>
          <w:bCs/>
          <w:sz w:val="20"/>
          <w:szCs w:val="20"/>
        </w:rPr>
      </w:pPr>
      <w:r w:rsidRPr="0041347E">
        <w:rPr>
          <w:rFonts w:ascii="Verdana" w:hAnsi="Verdana"/>
          <w:bCs/>
          <w:sz w:val="20"/>
          <w:szCs w:val="20"/>
        </w:rPr>
        <w:t>D.  Swaps</w:t>
      </w:r>
      <w:r w:rsidRPr="0041347E">
        <w:rPr>
          <w:rFonts w:ascii="Verdana" w:hAnsi="Verdana"/>
          <w:bCs/>
          <w:sz w:val="20"/>
          <w:szCs w:val="20"/>
        </w:rPr>
        <w:tab/>
      </w:r>
    </w:p>
    <w:p w14:paraId="73280674" w14:textId="7B6589F7" w:rsidR="00903773" w:rsidRPr="0041347E" w:rsidRDefault="00903773" w:rsidP="00903773">
      <w:pPr>
        <w:ind w:firstLine="720"/>
        <w:jc w:val="both"/>
        <w:rPr>
          <w:rFonts w:ascii="Verdana" w:hAnsi="Verdana"/>
          <w:bCs/>
          <w:sz w:val="20"/>
          <w:szCs w:val="20"/>
        </w:rPr>
      </w:pPr>
      <w:r w:rsidRPr="0041347E">
        <w:rPr>
          <w:rFonts w:ascii="Verdana" w:hAnsi="Verdana"/>
          <w:bCs/>
          <w:sz w:val="20"/>
          <w:szCs w:val="20"/>
        </w:rPr>
        <w:t>ANSWER: C</w:t>
      </w:r>
    </w:p>
    <w:p w14:paraId="6BF39BFE" w14:textId="5D7676D8" w:rsidR="00CE3DDA" w:rsidRPr="0041347E" w:rsidRDefault="00903773" w:rsidP="00CE3DDA">
      <w:pPr>
        <w:ind w:left="720"/>
        <w:jc w:val="both"/>
        <w:rPr>
          <w:rFonts w:ascii="Verdana" w:hAnsi="Verdana"/>
          <w:bCs/>
          <w:sz w:val="20"/>
          <w:szCs w:val="20"/>
        </w:rPr>
      </w:pPr>
      <w:r w:rsidRPr="0041347E">
        <w:rPr>
          <w:rFonts w:ascii="Verdana" w:hAnsi="Verdana"/>
          <w:bCs/>
          <w:sz w:val="20"/>
          <w:szCs w:val="20"/>
        </w:rPr>
        <w:t>35.</w:t>
      </w:r>
      <w:r w:rsidR="00CE3DDA" w:rsidRPr="0041347E">
        <w:rPr>
          <w:rFonts w:ascii="Verdana" w:hAnsi="Verdana"/>
          <w:bCs/>
          <w:sz w:val="20"/>
          <w:szCs w:val="20"/>
        </w:rPr>
        <w:t xml:space="preserve"> An option in which one investor acquires the right but not the obligation to sell an underlying asset for a specified price, during a specified period of time is known as _______</w:t>
      </w:r>
    </w:p>
    <w:p w14:paraId="54A1D8EB" w14:textId="77777777" w:rsidR="00CE3DDA" w:rsidRPr="0041347E" w:rsidRDefault="00CE3DDA" w:rsidP="00CE3DDA">
      <w:pPr>
        <w:tabs>
          <w:tab w:val="left" w:pos="1248"/>
        </w:tabs>
        <w:jc w:val="both"/>
        <w:rPr>
          <w:rFonts w:ascii="Verdana" w:hAnsi="Verdana"/>
          <w:bCs/>
          <w:sz w:val="20"/>
          <w:szCs w:val="20"/>
        </w:rPr>
      </w:pPr>
      <w:r w:rsidRPr="0041347E">
        <w:rPr>
          <w:rFonts w:ascii="Verdana" w:hAnsi="Verdana"/>
          <w:bCs/>
          <w:sz w:val="20"/>
          <w:szCs w:val="20"/>
        </w:rPr>
        <w:t xml:space="preserve">         A. Exercise Price</w:t>
      </w:r>
      <w:r w:rsidRPr="0041347E">
        <w:rPr>
          <w:rFonts w:ascii="Verdana" w:hAnsi="Verdana"/>
          <w:bCs/>
          <w:sz w:val="20"/>
          <w:szCs w:val="20"/>
        </w:rPr>
        <w:tab/>
      </w:r>
    </w:p>
    <w:p w14:paraId="29581990" w14:textId="77777777" w:rsidR="00CE3DDA" w:rsidRPr="0041347E" w:rsidRDefault="00CE3DDA" w:rsidP="00CE3DDA">
      <w:pPr>
        <w:tabs>
          <w:tab w:val="left" w:pos="1248"/>
        </w:tabs>
        <w:jc w:val="both"/>
        <w:rPr>
          <w:rFonts w:ascii="Verdana" w:hAnsi="Verdana"/>
          <w:bCs/>
          <w:sz w:val="20"/>
          <w:szCs w:val="20"/>
        </w:rPr>
      </w:pPr>
      <w:r w:rsidRPr="0041347E">
        <w:rPr>
          <w:rFonts w:ascii="Verdana" w:hAnsi="Verdana"/>
          <w:bCs/>
          <w:sz w:val="20"/>
          <w:szCs w:val="20"/>
        </w:rPr>
        <w:t xml:space="preserve">         B. Strike Price</w:t>
      </w:r>
      <w:r w:rsidRPr="0041347E">
        <w:rPr>
          <w:rFonts w:ascii="Verdana" w:hAnsi="Verdana"/>
          <w:bCs/>
          <w:sz w:val="20"/>
          <w:szCs w:val="20"/>
        </w:rPr>
        <w:tab/>
      </w:r>
    </w:p>
    <w:p w14:paraId="515DE177" w14:textId="676FE8B8" w:rsidR="00CE3DDA" w:rsidRPr="0041347E" w:rsidRDefault="00CE3DDA" w:rsidP="00CE3DDA">
      <w:pPr>
        <w:tabs>
          <w:tab w:val="left" w:pos="1056"/>
          <w:tab w:val="left" w:pos="1248"/>
        </w:tabs>
        <w:jc w:val="both"/>
        <w:rPr>
          <w:rFonts w:ascii="Verdana" w:hAnsi="Verdana"/>
          <w:bCs/>
          <w:sz w:val="20"/>
          <w:szCs w:val="20"/>
        </w:rPr>
      </w:pPr>
      <w:r w:rsidRPr="0041347E">
        <w:rPr>
          <w:rFonts w:ascii="Verdana" w:hAnsi="Verdana"/>
          <w:bCs/>
          <w:sz w:val="20"/>
          <w:szCs w:val="20"/>
        </w:rPr>
        <w:t xml:space="preserve">         C. Call</w:t>
      </w:r>
    </w:p>
    <w:p w14:paraId="0ECC6EA6" w14:textId="32DD1B5F" w:rsidR="00EC0BA8" w:rsidRPr="0041347E" w:rsidRDefault="00CE3DDA" w:rsidP="00CE3DDA">
      <w:pPr>
        <w:ind w:firstLine="720"/>
        <w:rPr>
          <w:rFonts w:ascii="Verdana" w:hAnsi="Verdana"/>
          <w:bCs/>
          <w:sz w:val="20"/>
          <w:szCs w:val="20"/>
        </w:rPr>
      </w:pPr>
      <w:r w:rsidRPr="0041347E">
        <w:rPr>
          <w:rFonts w:ascii="Verdana" w:hAnsi="Verdana"/>
          <w:bCs/>
          <w:sz w:val="20"/>
          <w:szCs w:val="20"/>
        </w:rPr>
        <w:t>D. Put</w:t>
      </w:r>
      <w:r w:rsidRPr="0041347E">
        <w:rPr>
          <w:rFonts w:ascii="Verdana" w:hAnsi="Verdana"/>
          <w:bCs/>
          <w:sz w:val="20"/>
          <w:szCs w:val="20"/>
        </w:rPr>
        <w:tab/>
      </w:r>
      <w:r w:rsidRPr="0041347E">
        <w:rPr>
          <w:rFonts w:ascii="Verdana" w:hAnsi="Verdana"/>
          <w:bCs/>
          <w:sz w:val="20"/>
          <w:szCs w:val="20"/>
        </w:rPr>
        <w:tab/>
        <w:t xml:space="preserve">   </w:t>
      </w:r>
    </w:p>
    <w:p w14:paraId="6FFCF632" w14:textId="1E55F5EC" w:rsidR="00EC0BA8" w:rsidRPr="0041347E" w:rsidRDefault="00CE3DDA" w:rsidP="00EC0BA8">
      <w:pPr>
        <w:jc w:val="both"/>
        <w:rPr>
          <w:rFonts w:ascii="Verdana" w:hAnsi="Verdana"/>
          <w:bCs/>
          <w:sz w:val="20"/>
          <w:szCs w:val="20"/>
        </w:rPr>
      </w:pPr>
      <w:r w:rsidRPr="0041347E">
        <w:rPr>
          <w:rFonts w:ascii="Verdana" w:hAnsi="Verdana"/>
          <w:bCs/>
          <w:sz w:val="20"/>
          <w:szCs w:val="20"/>
        </w:rPr>
        <w:t>ANSWER: D</w:t>
      </w:r>
    </w:p>
    <w:p w14:paraId="55BC6429" w14:textId="0B170FB4" w:rsidR="00EC0BA8" w:rsidRPr="0041347E" w:rsidRDefault="001067E8" w:rsidP="00EC0BA8">
      <w:pPr>
        <w:jc w:val="both"/>
        <w:rPr>
          <w:rFonts w:ascii="Verdana" w:hAnsi="Verdana"/>
          <w:bCs/>
          <w:sz w:val="20"/>
          <w:szCs w:val="20"/>
        </w:rPr>
      </w:pPr>
      <w:r w:rsidRPr="0041347E">
        <w:rPr>
          <w:rFonts w:ascii="Verdana" w:hAnsi="Verdana"/>
          <w:bCs/>
          <w:sz w:val="20"/>
          <w:szCs w:val="20"/>
        </w:rPr>
        <w:tab/>
        <w:t xml:space="preserve">36. </w:t>
      </w:r>
      <w:r w:rsidR="00EC0BA8" w:rsidRPr="0041347E">
        <w:rPr>
          <w:rFonts w:ascii="Verdana" w:hAnsi="Verdana"/>
          <w:bCs/>
          <w:sz w:val="20"/>
          <w:szCs w:val="20"/>
        </w:rPr>
        <w:t>Which one of the following is not a basic derivative?</w:t>
      </w:r>
    </w:p>
    <w:p w14:paraId="665E0F26" w14:textId="77777777" w:rsidR="001067E8" w:rsidRPr="0041347E" w:rsidRDefault="001067E8" w:rsidP="001067E8">
      <w:pPr>
        <w:ind w:firstLine="720"/>
        <w:jc w:val="both"/>
        <w:rPr>
          <w:rFonts w:ascii="Verdana" w:hAnsi="Verdana"/>
          <w:bCs/>
          <w:sz w:val="20"/>
          <w:szCs w:val="20"/>
        </w:rPr>
      </w:pPr>
      <w:r w:rsidRPr="0041347E">
        <w:rPr>
          <w:rFonts w:ascii="Verdana" w:hAnsi="Verdana"/>
          <w:bCs/>
          <w:sz w:val="20"/>
          <w:szCs w:val="20"/>
        </w:rPr>
        <w:lastRenderedPageBreak/>
        <w:t xml:space="preserve">A. </w:t>
      </w:r>
      <w:r w:rsidR="00EC0BA8" w:rsidRPr="0041347E">
        <w:rPr>
          <w:rFonts w:ascii="Verdana" w:hAnsi="Verdana"/>
          <w:bCs/>
          <w:sz w:val="20"/>
          <w:szCs w:val="20"/>
        </w:rPr>
        <w:t>forwards</w:t>
      </w:r>
      <w:r w:rsidR="00EC0BA8" w:rsidRPr="0041347E">
        <w:rPr>
          <w:rFonts w:ascii="Verdana" w:hAnsi="Verdana"/>
          <w:bCs/>
          <w:sz w:val="20"/>
          <w:szCs w:val="20"/>
        </w:rPr>
        <w:tab/>
      </w:r>
      <w:r w:rsidR="00EC0BA8" w:rsidRPr="0041347E">
        <w:rPr>
          <w:rFonts w:ascii="Verdana" w:hAnsi="Verdana"/>
          <w:bCs/>
          <w:sz w:val="20"/>
          <w:szCs w:val="20"/>
        </w:rPr>
        <w:tab/>
      </w:r>
    </w:p>
    <w:p w14:paraId="4DF3A83E" w14:textId="77777777" w:rsidR="001067E8" w:rsidRPr="0041347E" w:rsidRDefault="001067E8" w:rsidP="001067E8">
      <w:pPr>
        <w:ind w:firstLine="720"/>
        <w:jc w:val="both"/>
        <w:rPr>
          <w:rFonts w:ascii="Verdana" w:hAnsi="Verdana"/>
          <w:bCs/>
          <w:sz w:val="20"/>
          <w:szCs w:val="20"/>
        </w:rPr>
      </w:pPr>
      <w:r w:rsidRPr="0041347E">
        <w:rPr>
          <w:rFonts w:ascii="Verdana" w:hAnsi="Verdana"/>
          <w:bCs/>
          <w:sz w:val="20"/>
          <w:szCs w:val="20"/>
        </w:rPr>
        <w:t>B.</w:t>
      </w:r>
      <w:r w:rsidR="00EC0BA8" w:rsidRPr="0041347E">
        <w:rPr>
          <w:rFonts w:ascii="Verdana" w:hAnsi="Verdana"/>
          <w:bCs/>
          <w:sz w:val="20"/>
          <w:szCs w:val="20"/>
        </w:rPr>
        <w:t xml:space="preserve"> futures</w:t>
      </w:r>
      <w:r w:rsidR="00EC0BA8" w:rsidRPr="0041347E">
        <w:rPr>
          <w:rFonts w:ascii="Verdana" w:hAnsi="Verdana"/>
          <w:bCs/>
          <w:sz w:val="20"/>
          <w:szCs w:val="20"/>
        </w:rPr>
        <w:tab/>
      </w:r>
      <w:r w:rsidR="00EC0BA8" w:rsidRPr="0041347E">
        <w:rPr>
          <w:rFonts w:ascii="Verdana" w:hAnsi="Verdana"/>
          <w:bCs/>
          <w:sz w:val="20"/>
          <w:szCs w:val="20"/>
        </w:rPr>
        <w:tab/>
      </w:r>
      <w:r w:rsidR="00EC0BA8" w:rsidRPr="0041347E">
        <w:rPr>
          <w:rFonts w:ascii="Verdana" w:hAnsi="Verdana"/>
          <w:bCs/>
          <w:sz w:val="20"/>
          <w:szCs w:val="20"/>
        </w:rPr>
        <w:tab/>
      </w:r>
    </w:p>
    <w:p w14:paraId="475EF280" w14:textId="31C9FF13" w:rsidR="00EC0BA8" w:rsidRPr="0041347E" w:rsidRDefault="001067E8" w:rsidP="001067E8">
      <w:pPr>
        <w:ind w:firstLine="720"/>
        <w:jc w:val="both"/>
        <w:rPr>
          <w:rFonts w:ascii="Verdana" w:hAnsi="Verdana"/>
          <w:bCs/>
          <w:sz w:val="20"/>
          <w:szCs w:val="20"/>
        </w:rPr>
      </w:pPr>
      <w:r w:rsidRPr="0041347E">
        <w:rPr>
          <w:rFonts w:ascii="Verdana" w:hAnsi="Verdana"/>
          <w:bCs/>
          <w:sz w:val="20"/>
          <w:szCs w:val="20"/>
        </w:rPr>
        <w:t>C.</w:t>
      </w:r>
      <w:r w:rsidR="00EC0BA8" w:rsidRPr="0041347E">
        <w:rPr>
          <w:rFonts w:ascii="Verdana" w:hAnsi="Verdana"/>
          <w:bCs/>
          <w:sz w:val="20"/>
          <w:szCs w:val="20"/>
        </w:rPr>
        <w:t xml:space="preserve"> swaps</w:t>
      </w:r>
    </w:p>
    <w:p w14:paraId="2089F856" w14:textId="121B1C17" w:rsidR="00EC0BA8" w:rsidRPr="0041347E" w:rsidRDefault="001067E8" w:rsidP="001067E8">
      <w:pPr>
        <w:ind w:firstLine="720"/>
        <w:jc w:val="both"/>
        <w:rPr>
          <w:rFonts w:ascii="Verdana" w:hAnsi="Verdana"/>
          <w:bCs/>
          <w:sz w:val="20"/>
          <w:szCs w:val="20"/>
        </w:rPr>
      </w:pPr>
      <w:r w:rsidRPr="0041347E">
        <w:rPr>
          <w:rFonts w:ascii="Verdana" w:hAnsi="Verdana"/>
          <w:bCs/>
          <w:sz w:val="20"/>
          <w:szCs w:val="20"/>
        </w:rPr>
        <w:t xml:space="preserve">D. </w:t>
      </w:r>
      <w:r w:rsidR="00EC0BA8" w:rsidRPr="0041347E">
        <w:rPr>
          <w:rFonts w:ascii="Verdana" w:hAnsi="Verdana"/>
          <w:bCs/>
          <w:sz w:val="20"/>
          <w:szCs w:val="20"/>
        </w:rPr>
        <w:t>foreign exchange rates</w:t>
      </w:r>
    </w:p>
    <w:p w14:paraId="6808BAEE" w14:textId="4F6F37EF" w:rsidR="00EC0BA8" w:rsidRPr="0041347E" w:rsidRDefault="001067E8" w:rsidP="00EC0BA8">
      <w:pPr>
        <w:rPr>
          <w:rFonts w:ascii="Verdana" w:hAnsi="Verdana"/>
          <w:bCs/>
          <w:sz w:val="20"/>
          <w:szCs w:val="20"/>
        </w:rPr>
      </w:pPr>
      <w:r w:rsidRPr="0041347E">
        <w:rPr>
          <w:rFonts w:ascii="Verdana" w:hAnsi="Verdana"/>
          <w:bCs/>
          <w:sz w:val="20"/>
          <w:szCs w:val="20"/>
        </w:rPr>
        <w:t>ANSWER: D</w:t>
      </w:r>
    </w:p>
    <w:p w14:paraId="6F8BF1ED" w14:textId="049996D2" w:rsidR="00EC0BA8" w:rsidRPr="0041347E" w:rsidRDefault="001067E8" w:rsidP="00B9651B">
      <w:pPr>
        <w:rPr>
          <w:rFonts w:ascii="Verdana" w:hAnsi="Verdana"/>
          <w:bCs/>
          <w:sz w:val="20"/>
          <w:szCs w:val="20"/>
        </w:rPr>
      </w:pPr>
      <w:r w:rsidRPr="0041347E">
        <w:rPr>
          <w:rFonts w:ascii="Verdana" w:hAnsi="Verdana"/>
          <w:bCs/>
          <w:sz w:val="20"/>
          <w:szCs w:val="20"/>
        </w:rPr>
        <w:tab/>
        <w:t xml:space="preserve">37. </w:t>
      </w:r>
      <w:r w:rsidR="00EC0BA8" w:rsidRPr="0041347E">
        <w:rPr>
          <w:rFonts w:ascii="Verdana" w:hAnsi="Verdana"/>
          <w:bCs/>
          <w:sz w:val="20"/>
          <w:szCs w:val="20"/>
        </w:rPr>
        <w:t xml:space="preserve"> In respect of ‘TOM’, on which day delivery under a foreign exchange contract shell be made?</w:t>
      </w:r>
    </w:p>
    <w:p w14:paraId="6012B746" w14:textId="0858F72F" w:rsidR="00EC0BA8" w:rsidRPr="0041347E" w:rsidRDefault="00B9651B" w:rsidP="00B9651B">
      <w:pPr>
        <w:ind w:firstLine="720"/>
        <w:jc w:val="both"/>
        <w:rPr>
          <w:rFonts w:ascii="Verdana" w:hAnsi="Verdana"/>
          <w:bCs/>
          <w:sz w:val="20"/>
          <w:szCs w:val="20"/>
        </w:rPr>
      </w:pPr>
      <w:r w:rsidRPr="0041347E">
        <w:rPr>
          <w:rFonts w:ascii="Verdana" w:hAnsi="Verdana"/>
          <w:bCs/>
          <w:sz w:val="20"/>
          <w:szCs w:val="20"/>
        </w:rPr>
        <w:t xml:space="preserve">A. </w:t>
      </w:r>
      <w:r w:rsidR="00EC0BA8" w:rsidRPr="0041347E">
        <w:rPr>
          <w:rFonts w:ascii="Verdana" w:hAnsi="Verdana"/>
          <w:bCs/>
          <w:sz w:val="20"/>
          <w:szCs w:val="20"/>
        </w:rPr>
        <w:t>the transaction is to be settled on the same day</w:t>
      </w:r>
    </w:p>
    <w:p w14:paraId="490DF290" w14:textId="7AED9257" w:rsidR="00EC0BA8" w:rsidRPr="0041347E" w:rsidRDefault="00B9651B" w:rsidP="00B9651B">
      <w:pPr>
        <w:ind w:firstLine="720"/>
        <w:jc w:val="both"/>
        <w:rPr>
          <w:rFonts w:ascii="Verdana" w:hAnsi="Verdana"/>
          <w:bCs/>
          <w:sz w:val="20"/>
          <w:szCs w:val="20"/>
        </w:rPr>
      </w:pPr>
      <w:proofErr w:type="spellStart"/>
      <w:r w:rsidRPr="0041347E">
        <w:rPr>
          <w:rFonts w:ascii="Verdana" w:hAnsi="Verdana"/>
          <w:bCs/>
          <w:sz w:val="20"/>
          <w:szCs w:val="20"/>
        </w:rPr>
        <w:t>B.</w:t>
      </w:r>
      <w:r w:rsidR="00EC0BA8" w:rsidRPr="0041347E">
        <w:rPr>
          <w:rFonts w:ascii="Verdana" w:hAnsi="Verdana"/>
          <w:bCs/>
          <w:sz w:val="20"/>
          <w:szCs w:val="20"/>
        </w:rPr>
        <w:t>the</w:t>
      </w:r>
      <w:proofErr w:type="spellEnd"/>
      <w:r w:rsidR="00EC0BA8" w:rsidRPr="0041347E">
        <w:rPr>
          <w:rFonts w:ascii="Verdana" w:hAnsi="Verdana"/>
          <w:bCs/>
          <w:sz w:val="20"/>
          <w:szCs w:val="20"/>
        </w:rPr>
        <w:t xml:space="preserve"> delivery of foreign exchange/ currencies is to be made on the day next to the date of transaction</w:t>
      </w:r>
    </w:p>
    <w:p w14:paraId="371F5B00" w14:textId="317C9CA8" w:rsidR="00EC0BA8" w:rsidRPr="0041347E" w:rsidRDefault="00B9651B" w:rsidP="00B9651B">
      <w:pPr>
        <w:ind w:firstLine="720"/>
        <w:jc w:val="both"/>
        <w:rPr>
          <w:rFonts w:ascii="Verdana" w:hAnsi="Verdana"/>
          <w:bCs/>
          <w:sz w:val="20"/>
          <w:szCs w:val="20"/>
        </w:rPr>
      </w:pPr>
      <w:r w:rsidRPr="0041347E">
        <w:rPr>
          <w:rFonts w:ascii="Verdana" w:hAnsi="Verdana"/>
          <w:bCs/>
          <w:sz w:val="20"/>
          <w:szCs w:val="20"/>
        </w:rPr>
        <w:t>C.</w:t>
      </w:r>
      <w:r w:rsidR="00EC0BA8" w:rsidRPr="0041347E">
        <w:rPr>
          <w:rFonts w:ascii="Verdana" w:hAnsi="Verdana"/>
          <w:bCs/>
          <w:sz w:val="20"/>
          <w:szCs w:val="20"/>
        </w:rPr>
        <w:t xml:space="preserve"> the delivery would take place on the 2nd working day from the date of contract</w:t>
      </w:r>
    </w:p>
    <w:p w14:paraId="48F2DCED" w14:textId="5F089CD9" w:rsidR="00EC0BA8" w:rsidRPr="0041347E" w:rsidRDefault="00B9651B" w:rsidP="00B9651B">
      <w:pPr>
        <w:ind w:firstLine="720"/>
        <w:jc w:val="both"/>
        <w:rPr>
          <w:rFonts w:ascii="Verdana" w:hAnsi="Verdana"/>
          <w:bCs/>
          <w:sz w:val="20"/>
          <w:szCs w:val="20"/>
        </w:rPr>
      </w:pPr>
      <w:r w:rsidRPr="0041347E">
        <w:rPr>
          <w:rFonts w:ascii="Verdana" w:hAnsi="Verdana"/>
          <w:bCs/>
          <w:sz w:val="20"/>
          <w:szCs w:val="20"/>
        </w:rPr>
        <w:t>D.</w:t>
      </w:r>
      <w:r w:rsidR="00EC0BA8" w:rsidRPr="0041347E">
        <w:rPr>
          <w:rFonts w:ascii="Verdana" w:hAnsi="Verdana"/>
          <w:bCs/>
          <w:sz w:val="20"/>
          <w:szCs w:val="20"/>
        </w:rPr>
        <w:t xml:space="preserve"> the delivery would be made on T+2 basis</w:t>
      </w:r>
    </w:p>
    <w:p w14:paraId="60215411" w14:textId="441122C7" w:rsidR="00EC0BA8" w:rsidRPr="0041347E" w:rsidRDefault="00D773A1" w:rsidP="00EC0BA8">
      <w:pPr>
        <w:jc w:val="both"/>
        <w:rPr>
          <w:rFonts w:ascii="Verdana" w:hAnsi="Verdana"/>
          <w:bCs/>
          <w:sz w:val="20"/>
          <w:szCs w:val="20"/>
        </w:rPr>
      </w:pPr>
      <w:r w:rsidRPr="0041347E">
        <w:rPr>
          <w:rFonts w:ascii="Verdana" w:hAnsi="Verdana"/>
          <w:bCs/>
          <w:sz w:val="20"/>
          <w:szCs w:val="20"/>
        </w:rPr>
        <w:tab/>
        <w:t>ANSWER: B</w:t>
      </w:r>
    </w:p>
    <w:p w14:paraId="0B974BAE" w14:textId="60AAC079" w:rsidR="00EC0BA8" w:rsidRPr="0041347E" w:rsidRDefault="00D773A1" w:rsidP="00D773A1">
      <w:pPr>
        <w:ind w:left="720"/>
        <w:jc w:val="both"/>
        <w:rPr>
          <w:rFonts w:ascii="Verdana" w:hAnsi="Verdana"/>
          <w:bCs/>
          <w:sz w:val="20"/>
          <w:szCs w:val="20"/>
        </w:rPr>
      </w:pPr>
      <w:r w:rsidRPr="0041347E">
        <w:rPr>
          <w:rFonts w:ascii="Verdana" w:hAnsi="Verdana"/>
          <w:bCs/>
          <w:sz w:val="20"/>
          <w:szCs w:val="20"/>
        </w:rPr>
        <w:t xml:space="preserve">39. </w:t>
      </w:r>
      <w:r w:rsidR="00EC0BA8" w:rsidRPr="0041347E">
        <w:rPr>
          <w:rFonts w:ascii="Verdana" w:hAnsi="Verdana"/>
          <w:bCs/>
          <w:sz w:val="20"/>
          <w:szCs w:val="20"/>
        </w:rPr>
        <w:t xml:space="preserve">Which one of the following </w:t>
      </w:r>
      <w:r w:rsidRPr="0041347E">
        <w:rPr>
          <w:rFonts w:ascii="Verdana" w:hAnsi="Verdana"/>
          <w:bCs/>
          <w:sz w:val="20"/>
          <w:szCs w:val="20"/>
        </w:rPr>
        <w:t>derivatives</w:t>
      </w:r>
      <w:r w:rsidR="00EC0BA8" w:rsidRPr="0041347E">
        <w:rPr>
          <w:rFonts w:ascii="Verdana" w:hAnsi="Verdana"/>
          <w:bCs/>
          <w:sz w:val="20"/>
          <w:szCs w:val="20"/>
        </w:rPr>
        <w:t xml:space="preserve"> confers upon the buyer a right, not an obligation?</w:t>
      </w:r>
    </w:p>
    <w:p w14:paraId="3DEACA61" w14:textId="77777777" w:rsidR="00D773A1" w:rsidRPr="0041347E" w:rsidRDefault="00D773A1" w:rsidP="00D773A1">
      <w:pPr>
        <w:ind w:firstLine="720"/>
        <w:jc w:val="both"/>
        <w:rPr>
          <w:rFonts w:ascii="Verdana" w:hAnsi="Verdana"/>
          <w:bCs/>
          <w:sz w:val="20"/>
          <w:szCs w:val="20"/>
        </w:rPr>
      </w:pPr>
      <w:r w:rsidRPr="0041347E">
        <w:rPr>
          <w:rFonts w:ascii="Verdana" w:hAnsi="Verdana"/>
          <w:bCs/>
          <w:sz w:val="20"/>
          <w:szCs w:val="20"/>
        </w:rPr>
        <w:t xml:space="preserve">A. </w:t>
      </w:r>
      <w:r w:rsidR="00EC0BA8" w:rsidRPr="0041347E">
        <w:rPr>
          <w:rFonts w:ascii="Verdana" w:hAnsi="Verdana"/>
          <w:bCs/>
          <w:sz w:val="20"/>
          <w:szCs w:val="20"/>
        </w:rPr>
        <w:t>Forwards</w:t>
      </w:r>
      <w:r w:rsidR="00EC0BA8" w:rsidRPr="0041347E">
        <w:rPr>
          <w:rFonts w:ascii="Verdana" w:hAnsi="Verdana"/>
          <w:bCs/>
          <w:sz w:val="20"/>
          <w:szCs w:val="20"/>
        </w:rPr>
        <w:tab/>
      </w:r>
      <w:r w:rsidR="00EC0BA8" w:rsidRPr="0041347E">
        <w:rPr>
          <w:rFonts w:ascii="Verdana" w:hAnsi="Verdana"/>
          <w:bCs/>
          <w:sz w:val="20"/>
          <w:szCs w:val="20"/>
        </w:rPr>
        <w:tab/>
      </w:r>
    </w:p>
    <w:p w14:paraId="5DE0595A" w14:textId="77777777" w:rsidR="00D773A1" w:rsidRPr="0041347E" w:rsidRDefault="00D773A1" w:rsidP="00D773A1">
      <w:pPr>
        <w:ind w:firstLine="720"/>
        <w:jc w:val="both"/>
        <w:rPr>
          <w:rFonts w:ascii="Verdana" w:hAnsi="Verdana"/>
          <w:bCs/>
          <w:sz w:val="20"/>
          <w:szCs w:val="20"/>
        </w:rPr>
      </w:pPr>
      <w:r w:rsidRPr="0041347E">
        <w:rPr>
          <w:rFonts w:ascii="Verdana" w:hAnsi="Verdana"/>
          <w:bCs/>
          <w:sz w:val="20"/>
          <w:szCs w:val="20"/>
        </w:rPr>
        <w:t>B.</w:t>
      </w:r>
      <w:r w:rsidR="00EC0BA8" w:rsidRPr="0041347E">
        <w:rPr>
          <w:rFonts w:ascii="Verdana" w:hAnsi="Verdana"/>
          <w:bCs/>
          <w:sz w:val="20"/>
          <w:szCs w:val="20"/>
        </w:rPr>
        <w:t xml:space="preserve"> Futures</w:t>
      </w:r>
      <w:r w:rsidR="00EC0BA8" w:rsidRPr="0041347E">
        <w:rPr>
          <w:rFonts w:ascii="Verdana" w:hAnsi="Verdana"/>
          <w:bCs/>
          <w:sz w:val="20"/>
          <w:szCs w:val="20"/>
        </w:rPr>
        <w:tab/>
      </w:r>
    </w:p>
    <w:p w14:paraId="7D1F8BB9" w14:textId="4EF5EF17" w:rsidR="00EC0BA8" w:rsidRPr="0041347E" w:rsidRDefault="00D773A1" w:rsidP="00D773A1">
      <w:pPr>
        <w:ind w:firstLine="720"/>
        <w:jc w:val="both"/>
        <w:rPr>
          <w:rFonts w:ascii="Verdana" w:hAnsi="Verdana"/>
          <w:bCs/>
          <w:sz w:val="20"/>
          <w:szCs w:val="20"/>
        </w:rPr>
      </w:pPr>
      <w:r w:rsidRPr="0041347E">
        <w:rPr>
          <w:rFonts w:ascii="Verdana" w:hAnsi="Verdana"/>
          <w:bCs/>
          <w:sz w:val="20"/>
          <w:szCs w:val="20"/>
        </w:rPr>
        <w:t>C.</w:t>
      </w:r>
      <w:r w:rsidR="00EC0BA8" w:rsidRPr="0041347E">
        <w:rPr>
          <w:rFonts w:ascii="Verdana" w:hAnsi="Verdana"/>
          <w:bCs/>
          <w:sz w:val="20"/>
          <w:szCs w:val="20"/>
        </w:rPr>
        <w:t xml:space="preserve"> Swap</w:t>
      </w:r>
    </w:p>
    <w:p w14:paraId="3E403018" w14:textId="722CACF8" w:rsidR="00EC0BA8" w:rsidRPr="0041347E" w:rsidRDefault="00D773A1" w:rsidP="00D773A1">
      <w:pPr>
        <w:ind w:firstLine="720"/>
        <w:jc w:val="both"/>
        <w:rPr>
          <w:rFonts w:ascii="Verdana" w:hAnsi="Verdana"/>
          <w:bCs/>
          <w:sz w:val="20"/>
          <w:szCs w:val="20"/>
        </w:rPr>
      </w:pPr>
      <w:r w:rsidRPr="0041347E">
        <w:rPr>
          <w:rFonts w:ascii="Verdana" w:hAnsi="Verdana"/>
          <w:bCs/>
          <w:sz w:val="20"/>
          <w:szCs w:val="20"/>
        </w:rPr>
        <w:t>D.</w:t>
      </w:r>
      <w:r w:rsidR="00EC0BA8" w:rsidRPr="0041347E">
        <w:rPr>
          <w:rFonts w:ascii="Verdana" w:hAnsi="Verdana"/>
          <w:bCs/>
          <w:sz w:val="20"/>
          <w:szCs w:val="20"/>
        </w:rPr>
        <w:t xml:space="preserve"> Options</w:t>
      </w:r>
      <w:r w:rsidR="00EC0BA8" w:rsidRPr="0041347E">
        <w:rPr>
          <w:rFonts w:ascii="Verdana" w:hAnsi="Verdana"/>
          <w:bCs/>
          <w:sz w:val="20"/>
          <w:szCs w:val="20"/>
        </w:rPr>
        <w:tab/>
      </w:r>
    </w:p>
    <w:p w14:paraId="36F4925E" w14:textId="1A76F4DA" w:rsidR="00D773A1" w:rsidRPr="0041347E" w:rsidRDefault="00D773A1" w:rsidP="00D773A1">
      <w:pPr>
        <w:ind w:firstLine="720"/>
        <w:jc w:val="both"/>
        <w:rPr>
          <w:rFonts w:ascii="Verdana" w:hAnsi="Verdana"/>
          <w:bCs/>
          <w:sz w:val="20"/>
          <w:szCs w:val="20"/>
        </w:rPr>
      </w:pPr>
      <w:r w:rsidRPr="0041347E">
        <w:rPr>
          <w:rFonts w:ascii="Verdana" w:hAnsi="Verdana"/>
          <w:bCs/>
          <w:sz w:val="20"/>
          <w:szCs w:val="20"/>
        </w:rPr>
        <w:t>ANSWER: D</w:t>
      </w:r>
    </w:p>
    <w:p w14:paraId="609C1AF2" w14:textId="5FC2A841" w:rsidR="00D773A1" w:rsidRPr="0041347E" w:rsidRDefault="00D773A1" w:rsidP="00D773A1">
      <w:pPr>
        <w:ind w:firstLine="720"/>
        <w:jc w:val="both"/>
        <w:rPr>
          <w:rFonts w:ascii="Verdana" w:hAnsi="Verdana"/>
          <w:bCs/>
          <w:sz w:val="20"/>
          <w:szCs w:val="20"/>
        </w:rPr>
      </w:pPr>
    </w:p>
    <w:p w14:paraId="33C7D6A4" w14:textId="168B548B" w:rsidR="00EC0BA8" w:rsidRPr="0041347E" w:rsidRDefault="00267545" w:rsidP="00267545">
      <w:pPr>
        <w:ind w:firstLine="720"/>
        <w:jc w:val="both"/>
        <w:rPr>
          <w:rFonts w:ascii="Verdana" w:hAnsi="Verdana"/>
          <w:bCs/>
          <w:sz w:val="20"/>
          <w:szCs w:val="20"/>
        </w:rPr>
      </w:pPr>
      <w:r w:rsidRPr="0041347E">
        <w:rPr>
          <w:rFonts w:ascii="Verdana" w:hAnsi="Verdana"/>
          <w:bCs/>
          <w:sz w:val="20"/>
          <w:szCs w:val="20"/>
        </w:rPr>
        <w:t xml:space="preserve">40. </w:t>
      </w:r>
      <w:r w:rsidR="00EC0BA8" w:rsidRPr="0041347E">
        <w:rPr>
          <w:rFonts w:ascii="Verdana" w:hAnsi="Verdana"/>
          <w:bCs/>
          <w:sz w:val="20"/>
          <w:szCs w:val="20"/>
        </w:rPr>
        <w:t xml:space="preserve">In respect of transaction involving transfer of proceeds of import bills, which one of the following </w:t>
      </w:r>
      <w:proofErr w:type="gramStart"/>
      <w:r w:rsidR="00EC0BA8" w:rsidRPr="0041347E">
        <w:rPr>
          <w:rFonts w:ascii="Verdana" w:hAnsi="Verdana"/>
          <w:bCs/>
          <w:sz w:val="20"/>
          <w:szCs w:val="20"/>
        </w:rPr>
        <w:t>rate</w:t>
      </w:r>
      <w:proofErr w:type="gramEnd"/>
      <w:r w:rsidR="00EC0BA8" w:rsidRPr="0041347E">
        <w:rPr>
          <w:rFonts w:ascii="Verdana" w:hAnsi="Verdana"/>
          <w:bCs/>
          <w:sz w:val="20"/>
          <w:szCs w:val="20"/>
        </w:rPr>
        <w:t xml:space="preserve"> is applicable?</w:t>
      </w:r>
    </w:p>
    <w:p w14:paraId="20A1420E" w14:textId="77777777" w:rsidR="00356C9D" w:rsidRPr="0041347E" w:rsidRDefault="00356C9D" w:rsidP="00356C9D">
      <w:pPr>
        <w:ind w:firstLine="720"/>
        <w:jc w:val="both"/>
        <w:rPr>
          <w:rFonts w:ascii="Verdana" w:hAnsi="Verdana"/>
          <w:bCs/>
          <w:sz w:val="20"/>
          <w:szCs w:val="20"/>
        </w:rPr>
      </w:pPr>
      <w:r w:rsidRPr="0041347E">
        <w:rPr>
          <w:rFonts w:ascii="Verdana" w:hAnsi="Verdana"/>
          <w:bCs/>
          <w:sz w:val="20"/>
          <w:szCs w:val="20"/>
        </w:rPr>
        <w:t>A.</w:t>
      </w:r>
      <w:r w:rsidR="00EC0BA8" w:rsidRPr="0041347E">
        <w:rPr>
          <w:rFonts w:ascii="Verdana" w:hAnsi="Verdana"/>
          <w:bCs/>
          <w:sz w:val="20"/>
          <w:szCs w:val="20"/>
        </w:rPr>
        <w:t>T.T. Selling Rate</w:t>
      </w:r>
      <w:r w:rsidR="00EC0BA8" w:rsidRPr="0041347E">
        <w:rPr>
          <w:rFonts w:ascii="Verdana" w:hAnsi="Verdana"/>
          <w:bCs/>
          <w:sz w:val="20"/>
          <w:szCs w:val="20"/>
        </w:rPr>
        <w:tab/>
      </w:r>
    </w:p>
    <w:p w14:paraId="5B6777BD" w14:textId="77777777" w:rsidR="00356C9D" w:rsidRPr="0041347E" w:rsidRDefault="00356C9D" w:rsidP="00356C9D">
      <w:pPr>
        <w:ind w:firstLine="720"/>
        <w:jc w:val="both"/>
        <w:rPr>
          <w:rFonts w:ascii="Verdana" w:hAnsi="Verdana"/>
          <w:bCs/>
          <w:sz w:val="20"/>
          <w:szCs w:val="20"/>
        </w:rPr>
      </w:pPr>
      <w:r w:rsidRPr="0041347E">
        <w:rPr>
          <w:rFonts w:ascii="Verdana" w:hAnsi="Verdana"/>
          <w:bCs/>
          <w:sz w:val="20"/>
          <w:szCs w:val="20"/>
        </w:rPr>
        <w:t>B.</w:t>
      </w:r>
      <w:r w:rsidR="00EC0BA8" w:rsidRPr="0041347E">
        <w:rPr>
          <w:rFonts w:ascii="Verdana" w:hAnsi="Verdana"/>
          <w:bCs/>
          <w:sz w:val="20"/>
          <w:szCs w:val="20"/>
        </w:rPr>
        <w:t xml:space="preserve"> Bill Selling Rate</w:t>
      </w:r>
      <w:r w:rsidR="00EC0BA8" w:rsidRPr="0041347E">
        <w:rPr>
          <w:rFonts w:ascii="Verdana" w:hAnsi="Verdana"/>
          <w:bCs/>
          <w:sz w:val="20"/>
          <w:szCs w:val="20"/>
        </w:rPr>
        <w:tab/>
      </w:r>
      <w:r w:rsidR="00EC0BA8" w:rsidRPr="0041347E">
        <w:rPr>
          <w:rFonts w:ascii="Verdana" w:hAnsi="Verdana"/>
          <w:bCs/>
          <w:sz w:val="20"/>
          <w:szCs w:val="20"/>
        </w:rPr>
        <w:tab/>
      </w:r>
    </w:p>
    <w:p w14:paraId="5E4D361F" w14:textId="3188BC5F" w:rsidR="00EC0BA8" w:rsidRPr="0041347E" w:rsidRDefault="00356C9D" w:rsidP="00356C9D">
      <w:pPr>
        <w:ind w:firstLine="720"/>
        <w:jc w:val="both"/>
        <w:rPr>
          <w:rFonts w:ascii="Verdana" w:hAnsi="Verdana"/>
          <w:bCs/>
          <w:sz w:val="20"/>
          <w:szCs w:val="20"/>
        </w:rPr>
      </w:pPr>
      <w:r w:rsidRPr="0041347E">
        <w:rPr>
          <w:rFonts w:ascii="Verdana" w:hAnsi="Verdana"/>
          <w:bCs/>
          <w:sz w:val="20"/>
          <w:szCs w:val="20"/>
        </w:rPr>
        <w:t>C.</w:t>
      </w:r>
      <w:r w:rsidR="00EC0BA8" w:rsidRPr="0041347E">
        <w:rPr>
          <w:rFonts w:ascii="Verdana" w:hAnsi="Verdana"/>
          <w:bCs/>
          <w:sz w:val="20"/>
          <w:szCs w:val="20"/>
        </w:rPr>
        <w:t xml:space="preserve"> T.T. Buying Rate</w:t>
      </w:r>
    </w:p>
    <w:p w14:paraId="5322390C" w14:textId="69548486" w:rsidR="00EC0BA8" w:rsidRPr="0041347E" w:rsidRDefault="00356C9D" w:rsidP="00356C9D">
      <w:pPr>
        <w:ind w:firstLine="720"/>
        <w:jc w:val="both"/>
        <w:rPr>
          <w:rFonts w:ascii="Verdana" w:hAnsi="Verdana"/>
          <w:bCs/>
          <w:sz w:val="20"/>
          <w:szCs w:val="20"/>
        </w:rPr>
      </w:pPr>
      <w:r w:rsidRPr="0041347E">
        <w:rPr>
          <w:rFonts w:ascii="Verdana" w:hAnsi="Verdana"/>
          <w:bCs/>
          <w:sz w:val="20"/>
          <w:szCs w:val="20"/>
        </w:rPr>
        <w:t>D.</w:t>
      </w:r>
      <w:r w:rsidR="00EC0BA8" w:rsidRPr="0041347E">
        <w:rPr>
          <w:rFonts w:ascii="Verdana" w:hAnsi="Verdana"/>
          <w:bCs/>
          <w:sz w:val="20"/>
          <w:szCs w:val="20"/>
        </w:rPr>
        <w:t xml:space="preserve"> Bill Buying Rate</w:t>
      </w:r>
      <w:r w:rsidR="00EC0BA8" w:rsidRPr="0041347E">
        <w:rPr>
          <w:rFonts w:ascii="Verdana" w:hAnsi="Verdana"/>
          <w:bCs/>
          <w:sz w:val="20"/>
          <w:szCs w:val="20"/>
        </w:rPr>
        <w:tab/>
      </w:r>
    </w:p>
    <w:p w14:paraId="6A6D07D5" w14:textId="66F20F38" w:rsidR="00356C9D" w:rsidRPr="0041347E" w:rsidRDefault="00356C9D" w:rsidP="00356C9D">
      <w:pPr>
        <w:ind w:firstLine="720"/>
        <w:jc w:val="both"/>
        <w:rPr>
          <w:rFonts w:ascii="Verdana" w:hAnsi="Verdana"/>
          <w:bCs/>
          <w:sz w:val="20"/>
          <w:szCs w:val="20"/>
        </w:rPr>
      </w:pPr>
      <w:r w:rsidRPr="0041347E">
        <w:rPr>
          <w:rFonts w:ascii="Verdana" w:hAnsi="Verdana"/>
          <w:bCs/>
          <w:sz w:val="20"/>
          <w:szCs w:val="20"/>
        </w:rPr>
        <w:t>ANSWER B</w:t>
      </w:r>
    </w:p>
    <w:p w14:paraId="462D42F9" w14:textId="150EF00D" w:rsidR="00EC0BA8" w:rsidRPr="0041347E" w:rsidRDefault="000B388B" w:rsidP="000B388B">
      <w:pPr>
        <w:ind w:firstLine="720"/>
        <w:jc w:val="both"/>
        <w:rPr>
          <w:rFonts w:ascii="Verdana" w:hAnsi="Verdana"/>
          <w:bCs/>
          <w:sz w:val="20"/>
          <w:szCs w:val="20"/>
        </w:rPr>
      </w:pPr>
      <w:r w:rsidRPr="0041347E">
        <w:rPr>
          <w:rFonts w:ascii="Verdana" w:hAnsi="Verdana"/>
          <w:bCs/>
          <w:sz w:val="20"/>
          <w:szCs w:val="20"/>
        </w:rPr>
        <w:t xml:space="preserve">41. </w:t>
      </w:r>
      <w:r w:rsidR="00EC0BA8" w:rsidRPr="0041347E">
        <w:rPr>
          <w:rFonts w:ascii="Verdana" w:hAnsi="Verdana"/>
          <w:bCs/>
          <w:sz w:val="20"/>
          <w:szCs w:val="20"/>
        </w:rPr>
        <w:t xml:space="preserve"> In respect of ‘Ready’ or ‘Cash’, on which one of the following </w:t>
      </w:r>
      <w:proofErr w:type="gramStart"/>
      <w:r w:rsidR="00EC0BA8" w:rsidRPr="0041347E">
        <w:rPr>
          <w:rFonts w:ascii="Verdana" w:hAnsi="Verdana"/>
          <w:bCs/>
          <w:sz w:val="20"/>
          <w:szCs w:val="20"/>
        </w:rPr>
        <w:t>day</w:t>
      </w:r>
      <w:proofErr w:type="gramEnd"/>
      <w:r w:rsidR="00EC0BA8" w:rsidRPr="0041347E">
        <w:rPr>
          <w:rFonts w:ascii="Verdana" w:hAnsi="Verdana"/>
          <w:bCs/>
          <w:sz w:val="20"/>
          <w:szCs w:val="20"/>
        </w:rPr>
        <w:t>, the delivery under foreign exchange contract shell be made?</w:t>
      </w:r>
    </w:p>
    <w:p w14:paraId="507AD006" w14:textId="77777777" w:rsidR="000F1A79" w:rsidRPr="0041347E" w:rsidRDefault="000F1A79" w:rsidP="000F1A79">
      <w:pPr>
        <w:ind w:firstLine="720"/>
        <w:jc w:val="both"/>
        <w:rPr>
          <w:rFonts w:ascii="Verdana" w:hAnsi="Verdana"/>
          <w:bCs/>
          <w:sz w:val="20"/>
          <w:szCs w:val="20"/>
        </w:rPr>
      </w:pPr>
      <w:r w:rsidRPr="0041347E">
        <w:rPr>
          <w:rFonts w:ascii="Verdana" w:hAnsi="Verdana"/>
          <w:bCs/>
          <w:sz w:val="20"/>
          <w:szCs w:val="20"/>
        </w:rPr>
        <w:t>A</w:t>
      </w:r>
      <w:r w:rsidR="000B388B" w:rsidRPr="0041347E">
        <w:rPr>
          <w:rFonts w:ascii="Verdana" w:hAnsi="Verdana"/>
          <w:bCs/>
          <w:sz w:val="20"/>
          <w:szCs w:val="20"/>
        </w:rPr>
        <w:t xml:space="preserve">. </w:t>
      </w:r>
      <w:r w:rsidR="00EC0BA8" w:rsidRPr="0041347E">
        <w:rPr>
          <w:rFonts w:ascii="Verdana" w:hAnsi="Verdana"/>
          <w:bCs/>
          <w:sz w:val="20"/>
          <w:szCs w:val="20"/>
        </w:rPr>
        <w:t xml:space="preserve"> the transaction is to be settled on the same day</w:t>
      </w:r>
    </w:p>
    <w:p w14:paraId="48DFA9B0" w14:textId="5DA4ED43" w:rsidR="00EC0BA8" w:rsidRPr="0041347E" w:rsidRDefault="000F1A79" w:rsidP="000F1A79">
      <w:pPr>
        <w:ind w:left="720"/>
        <w:jc w:val="both"/>
        <w:rPr>
          <w:rFonts w:ascii="Verdana" w:hAnsi="Verdana"/>
          <w:bCs/>
          <w:sz w:val="20"/>
          <w:szCs w:val="20"/>
        </w:rPr>
      </w:pPr>
      <w:r w:rsidRPr="0041347E">
        <w:rPr>
          <w:rFonts w:ascii="Verdana" w:hAnsi="Verdana"/>
          <w:bCs/>
          <w:sz w:val="20"/>
          <w:szCs w:val="20"/>
        </w:rPr>
        <w:lastRenderedPageBreak/>
        <w:t>B.</w:t>
      </w:r>
      <w:r w:rsidR="00EC0BA8" w:rsidRPr="0041347E">
        <w:rPr>
          <w:rFonts w:ascii="Verdana" w:hAnsi="Verdana"/>
          <w:bCs/>
          <w:sz w:val="20"/>
          <w:szCs w:val="20"/>
        </w:rPr>
        <w:t xml:space="preserve"> the delivery of foreign exchange / currencies is to be made on the day next to the date of transaction</w:t>
      </w:r>
    </w:p>
    <w:p w14:paraId="477DB182" w14:textId="182DF05C" w:rsidR="00EC0BA8" w:rsidRPr="0041347E" w:rsidRDefault="000F1A79" w:rsidP="000F1A79">
      <w:pPr>
        <w:ind w:left="720"/>
        <w:jc w:val="both"/>
        <w:rPr>
          <w:rFonts w:ascii="Verdana" w:hAnsi="Verdana"/>
          <w:bCs/>
          <w:sz w:val="20"/>
          <w:szCs w:val="20"/>
        </w:rPr>
      </w:pPr>
      <w:r w:rsidRPr="0041347E">
        <w:rPr>
          <w:rFonts w:ascii="Verdana" w:hAnsi="Verdana"/>
          <w:bCs/>
          <w:sz w:val="20"/>
          <w:szCs w:val="20"/>
        </w:rPr>
        <w:t xml:space="preserve">C. </w:t>
      </w:r>
      <w:r w:rsidR="00EC0BA8" w:rsidRPr="0041347E">
        <w:rPr>
          <w:rFonts w:ascii="Verdana" w:hAnsi="Verdana"/>
          <w:bCs/>
          <w:sz w:val="20"/>
          <w:szCs w:val="20"/>
        </w:rPr>
        <w:t>the delivery would take place on the 2nd working day from the date of contract</w:t>
      </w:r>
    </w:p>
    <w:p w14:paraId="3C0FA9A2" w14:textId="4DDC8CE6" w:rsidR="00EC0BA8" w:rsidRPr="0041347E" w:rsidRDefault="000F1A79" w:rsidP="000F1A79">
      <w:pPr>
        <w:ind w:firstLine="720"/>
        <w:jc w:val="both"/>
        <w:rPr>
          <w:rFonts w:ascii="Verdana" w:hAnsi="Verdana"/>
          <w:bCs/>
          <w:sz w:val="20"/>
          <w:szCs w:val="20"/>
        </w:rPr>
      </w:pPr>
      <w:r w:rsidRPr="0041347E">
        <w:rPr>
          <w:rFonts w:ascii="Verdana" w:hAnsi="Verdana"/>
          <w:bCs/>
          <w:sz w:val="20"/>
          <w:szCs w:val="20"/>
        </w:rPr>
        <w:t xml:space="preserve">D. </w:t>
      </w:r>
      <w:r w:rsidR="00EC0BA8" w:rsidRPr="0041347E">
        <w:rPr>
          <w:rFonts w:ascii="Verdana" w:hAnsi="Verdana"/>
          <w:bCs/>
          <w:sz w:val="20"/>
          <w:szCs w:val="20"/>
        </w:rPr>
        <w:t>the delivery would be made of T+2 basis</w:t>
      </w:r>
    </w:p>
    <w:p w14:paraId="4A38202E" w14:textId="61182D3E" w:rsidR="00EC0BA8" w:rsidRPr="0041347E" w:rsidRDefault="000F1A79" w:rsidP="00EC0BA8">
      <w:pPr>
        <w:jc w:val="both"/>
        <w:rPr>
          <w:rFonts w:ascii="Verdana" w:hAnsi="Verdana"/>
          <w:bCs/>
          <w:sz w:val="20"/>
          <w:szCs w:val="20"/>
        </w:rPr>
      </w:pPr>
      <w:r w:rsidRPr="0041347E">
        <w:rPr>
          <w:rFonts w:ascii="Verdana" w:hAnsi="Verdana"/>
          <w:bCs/>
          <w:sz w:val="20"/>
          <w:szCs w:val="20"/>
        </w:rPr>
        <w:t xml:space="preserve">    </w:t>
      </w:r>
      <w:proofErr w:type="gramStart"/>
      <w:r w:rsidRPr="0041347E">
        <w:rPr>
          <w:rFonts w:ascii="Verdana" w:hAnsi="Verdana"/>
          <w:bCs/>
          <w:sz w:val="20"/>
          <w:szCs w:val="20"/>
        </w:rPr>
        <w:t>ANSWER :A</w:t>
      </w:r>
      <w:proofErr w:type="gramEnd"/>
    </w:p>
    <w:p w14:paraId="66375269" w14:textId="796B8B44" w:rsidR="00EC0BA8" w:rsidRPr="0041347E" w:rsidRDefault="00F33A22" w:rsidP="00EC0BA8">
      <w:pPr>
        <w:jc w:val="both"/>
        <w:rPr>
          <w:rFonts w:ascii="Verdana" w:hAnsi="Verdana"/>
          <w:bCs/>
          <w:sz w:val="20"/>
          <w:szCs w:val="20"/>
        </w:rPr>
      </w:pPr>
      <w:r w:rsidRPr="0041347E">
        <w:rPr>
          <w:rFonts w:ascii="Verdana" w:hAnsi="Verdana"/>
          <w:bCs/>
          <w:sz w:val="20"/>
          <w:szCs w:val="20"/>
        </w:rPr>
        <w:tab/>
        <w:t xml:space="preserve">42. </w:t>
      </w:r>
      <w:r w:rsidR="00EC0BA8" w:rsidRPr="0041347E">
        <w:rPr>
          <w:rFonts w:ascii="Verdana" w:hAnsi="Verdana"/>
          <w:bCs/>
          <w:sz w:val="20"/>
          <w:szCs w:val="20"/>
        </w:rPr>
        <w:t xml:space="preserve"> In respect of cancellation of a forward sales contract in foreign exchange business, which one of the following </w:t>
      </w:r>
      <w:proofErr w:type="gramStart"/>
      <w:r w:rsidR="00EC0BA8" w:rsidRPr="0041347E">
        <w:rPr>
          <w:rFonts w:ascii="Verdana" w:hAnsi="Verdana"/>
          <w:bCs/>
          <w:sz w:val="20"/>
          <w:szCs w:val="20"/>
        </w:rPr>
        <w:t>rate</w:t>
      </w:r>
      <w:proofErr w:type="gramEnd"/>
      <w:r w:rsidR="00EC0BA8" w:rsidRPr="0041347E">
        <w:rPr>
          <w:rFonts w:ascii="Verdana" w:hAnsi="Verdana"/>
          <w:bCs/>
          <w:sz w:val="20"/>
          <w:szCs w:val="20"/>
        </w:rPr>
        <w:t xml:space="preserve"> is quoted?</w:t>
      </w:r>
    </w:p>
    <w:p w14:paraId="196CCECC" w14:textId="77777777" w:rsidR="00F33A22" w:rsidRPr="0041347E" w:rsidRDefault="00F33A22" w:rsidP="00F33A22">
      <w:pPr>
        <w:ind w:firstLine="720"/>
        <w:jc w:val="both"/>
        <w:rPr>
          <w:rFonts w:ascii="Verdana" w:hAnsi="Verdana"/>
          <w:bCs/>
          <w:sz w:val="20"/>
          <w:szCs w:val="20"/>
        </w:rPr>
      </w:pPr>
      <w:r w:rsidRPr="0041347E">
        <w:rPr>
          <w:rFonts w:ascii="Verdana" w:hAnsi="Verdana"/>
          <w:bCs/>
          <w:sz w:val="20"/>
          <w:szCs w:val="20"/>
        </w:rPr>
        <w:t xml:space="preserve">A. </w:t>
      </w:r>
      <w:r w:rsidR="00EC0BA8" w:rsidRPr="0041347E">
        <w:rPr>
          <w:rFonts w:ascii="Verdana" w:hAnsi="Verdana"/>
          <w:bCs/>
          <w:sz w:val="20"/>
          <w:szCs w:val="20"/>
        </w:rPr>
        <w:t xml:space="preserve"> T.T. Selling Rate</w:t>
      </w:r>
      <w:r w:rsidR="00EC0BA8" w:rsidRPr="0041347E">
        <w:rPr>
          <w:rFonts w:ascii="Verdana" w:hAnsi="Verdana"/>
          <w:bCs/>
          <w:sz w:val="20"/>
          <w:szCs w:val="20"/>
        </w:rPr>
        <w:tab/>
      </w:r>
    </w:p>
    <w:p w14:paraId="40AA88C2" w14:textId="77777777" w:rsidR="00F33A22" w:rsidRPr="0041347E" w:rsidRDefault="00F33A22" w:rsidP="00F33A22">
      <w:pPr>
        <w:ind w:firstLine="720"/>
        <w:jc w:val="both"/>
        <w:rPr>
          <w:rFonts w:ascii="Verdana" w:hAnsi="Verdana"/>
          <w:bCs/>
          <w:sz w:val="20"/>
          <w:szCs w:val="20"/>
        </w:rPr>
      </w:pPr>
      <w:r w:rsidRPr="0041347E">
        <w:rPr>
          <w:rFonts w:ascii="Verdana" w:hAnsi="Verdana"/>
          <w:bCs/>
          <w:sz w:val="20"/>
          <w:szCs w:val="20"/>
        </w:rPr>
        <w:t>B.</w:t>
      </w:r>
      <w:r w:rsidR="00EC0BA8" w:rsidRPr="0041347E">
        <w:rPr>
          <w:rFonts w:ascii="Verdana" w:hAnsi="Verdana"/>
          <w:bCs/>
          <w:sz w:val="20"/>
          <w:szCs w:val="20"/>
        </w:rPr>
        <w:t xml:space="preserve"> Bill Selling Rate</w:t>
      </w:r>
      <w:r w:rsidR="00EC0BA8" w:rsidRPr="0041347E">
        <w:rPr>
          <w:rFonts w:ascii="Verdana" w:hAnsi="Verdana"/>
          <w:bCs/>
          <w:sz w:val="20"/>
          <w:szCs w:val="20"/>
        </w:rPr>
        <w:tab/>
      </w:r>
      <w:r w:rsidR="00EC0BA8" w:rsidRPr="0041347E">
        <w:rPr>
          <w:rFonts w:ascii="Verdana" w:hAnsi="Verdana"/>
          <w:bCs/>
          <w:sz w:val="20"/>
          <w:szCs w:val="20"/>
        </w:rPr>
        <w:tab/>
      </w:r>
    </w:p>
    <w:p w14:paraId="7BBFE04A" w14:textId="4E172C6D" w:rsidR="00EC0BA8" w:rsidRPr="0041347E" w:rsidRDefault="00F33A22" w:rsidP="00F33A22">
      <w:pPr>
        <w:ind w:firstLine="720"/>
        <w:jc w:val="both"/>
        <w:rPr>
          <w:rFonts w:ascii="Verdana" w:hAnsi="Verdana"/>
          <w:bCs/>
          <w:sz w:val="20"/>
          <w:szCs w:val="20"/>
        </w:rPr>
      </w:pPr>
      <w:r w:rsidRPr="0041347E">
        <w:rPr>
          <w:rFonts w:ascii="Verdana" w:hAnsi="Verdana"/>
          <w:bCs/>
          <w:sz w:val="20"/>
          <w:szCs w:val="20"/>
        </w:rPr>
        <w:t>C.</w:t>
      </w:r>
      <w:r w:rsidR="00EC0BA8" w:rsidRPr="0041347E">
        <w:rPr>
          <w:rFonts w:ascii="Verdana" w:hAnsi="Verdana"/>
          <w:bCs/>
          <w:sz w:val="20"/>
          <w:szCs w:val="20"/>
        </w:rPr>
        <w:t xml:space="preserve"> T.T. Buying Rate</w:t>
      </w:r>
    </w:p>
    <w:p w14:paraId="0B0C7B96" w14:textId="25E85FD6" w:rsidR="00EC0BA8" w:rsidRPr="0041347E" w:rsidRDefault="00F33A22" w:rsidP="00F33A22">
      <w:pPr>
        <w:ind w:firstLine="720"/>
        <w:jc w:val="both"/>
        <w:rPr>
          <w:rFonts w:ascii="Verdana" w:hAnsi="Verdana"/>
          <w:bCs/>
          <w:sz w:val="20"/>
          <w:szCs w:val="20"/>
        </w:rPr>
      </w:pPr>
      <w:r w:rsidRPr="0041347E">
        <w:rPr>
          <w:rFonts w:ascii="Verdana" w:hAnsi="Verdana"/>
          <w:bCs/>
          <w:sz w:val="20"/>
          <w:szCs w:val="20"/>
        </w:rPr>
        <w:t>D.</w:t>
      </w:r>
      <w:r w:rsidR="00EC0BA8" w:rsidRPr="0041347E">
        <w:rPr>
          <w:rFonts w:ascii="Verdana" w:hAnsi="Verdana"/>
          <w:bCs/>
          <w:sz w:val="20"/>
          <w:szCs w:val="20"/>
        </w:rPr>
        <w:t xml:space="preserve"> Bill Buying Rate</w:t>
      </w:r>
      <w:r w:rsidR="00EC0BA8" w:rsidRPr="0041347E">
        <w:rPr>
          <w:rFonts w:ascii="Verdana" w:hAnsi="Verdana"/>
          <w:bCs/>
          <w:sz w:val="20"/>
          <w:szCs w:val="20"/>
        </w:rPr>
        <w:tab/>
      </w:r>
    </w:p>
    <w:p w14:paraId="5EB15328" w14:textId="42DB03C0" w:rsidR="00F33A22" w:rsidRPr="0041347E" w:rsidRDefault="00F33A22" w:rsidP="00F33A22">
      <w:pPr>
        <w:ind w:firstLine="720"/>
        <w:jc w:val="both"/>
        <w:rPr>
          <w:rFonts w:ascii="Verdana" w:hAnsi="Verdana"/>
          <w:bCs/>
          <w:sz w:val="20"/>
          <w:szCs w:val="20"/>
        </w:rPr>
      </w:pPr>
      <w:proofErr w:type="gramStart"/>
      <w:r w:rsidRPr="0041347E">
        <w:rPr>
          <w:rFonts w:ascii="Verdana" w:hAnsi="Verdana"/>
          <w:bCs/>
          <w:sz w:val="20"/>
          <w:szCs w:val="20"/>
        </w:rPr>
        <w:t>ANSWER :</w:t>
      </w:r>
      <w:proofErr w:type="gramEnd"/>
      <w:r w:rsidRPr="0041347E">
        <w:rPr>
          <w:rFonts w:ascii="Verdana" w:hAnsi="Verdana"/>
          <w:bCs/>
          <w:sz w:val="20"/>
          <w:szCs w:val="20"/>
        </w:rPr>
        <w:t xml:space="preserve"> C</w:t>
      </w:r>
    </w:p>
    <w:p w14:paraId="627172DB" w14:textId="52D9ED1B" w:rsidR="00506C68" w:rsidRPr="0041347E" w:rsidRDefault="00506C68" w:rsidP="00506C68">
      <w:pPr>
        <w:ind w:left="720"/>
        <w:rPr>
          <w:rFonts w:ascii="Verdana" w:hAnsi="Verdana"/>
          <w:bCs/>
          <w:sz w:val="20"/>
          <w:szCs w:val="20"/>
        </w:rPr>
      </w:pPr>
      <w:r w:rsidRPr="0041347E">
        <w:rPr>
          <w:rFonts w:ascii="Verdana" w:hAnsi="Verdana"/>
          <w:bCs/>
          <w:sz w:val="20"/>
          <w:szCs w:val="20"/>
        </w:rPr>
        <w:t>43. In all the Forex Rates, FX quotes include a “bid” and “ask” what do you understand by bid?</w:t>
      </w:r>
    </w:p>
    <w:p w14:paraId="5EF25D76" w14:textId="51076B6D" w:rsidR="00506C68" w:rsidRPr="0041347E" w:rsidRDefault="00506C68" w:rsidP="00506C68">
      <w:pPr>
        <w:ind w:firstLine="720"/>
        <w:rPr>
          <w:rFonts w:ascii="Verdana" w:hAnsi="Verdana"/>
          <w:bCs/>
          <w:sz w:val="20"/>
          <w:szCs w:val="20"/>
        </w:rPr>
      </w:pPr>
      <w:r w:rsidRPr="0041347E">
        <w:rPr>
          <w:rFonts w:ascii="Verdana" w:hAnsi="Verdana"/>
          <w:bCs/>
          <w:sz w:val="20"/>
          <w:szCs w:val="20"/>
        </w:rPr>
        <w:t>A.  the “bid” is the price at which a market maker (</w:t>
      </w:r>
      <w:proofErr w:type="spellStart"/>
      <w:r w:rsidRPr="0041347E">
        <w:rPr>
          <w:rFonts w:ascii="Verdana" w:hAnsi="Verdana"/>
          <w:bCs/>
          <w:sz w:val="20"/>
          <w:szCs w:val="20"/>
        </w:rPr>
        <w:t>Fx</w:t>
      </w:r>
      <w:proofErr w:type="spellEnd"/>
      <w:r w:rsidRPr="0041347E">
        <w:rPr>
          <w:rFonts w:ascii="Verdana" w:hAnsi="Verdana"/>
          <w:bCs/>
          <w:sz w:val="20"/>
          <w:szCs w:val="20"/>
        </w:rPr>
        <w:t xml:space="preserve"> merchant) is willing to buy</w:t>
      </w:r>
    </w:p>
    <w:p w14:paraId="12F87261" w14:textId="7B552C5E" w:rsidR="00506C68" w:rsidRPr="0041347E" w:rsidRDefault="00506C68" w:rsidP="00506C68">
      <w:pPr>
        <w:ind w:firstLine="720"/>
        <w:rPr>
          <w:rFonts w:ascii="Verdana" w:hAnsi="Verdana"/>
          <w:bCs/>
          <w:sz w:val="20"/>
          <w:szCs w:val="20"/>
        </w:rPr>
      </w:pPr>
      <w:r w:rsidRPr="0041347E">
        <w:rPr>
          <w:rFonts w:ascii="Verdana" w:hAnsi="Verdana"/>
          <w:bCs/>
          <w:sz w:val="20"/>
          <w:szCs w:val="20"/>
        </w:rPr>
        <w:t>B.  the “bid” is the price at which a market maker (</w:t>
      </w:r>
      <w:proofErr w:type="spellStart"/>
      <w:r w:rsidRPr="0041347E">
        <w:rPr>
          <w:rFonts w:ascii="Verdana" w:hAnsi="Verdana"/>
          <w:bCs/>
          <w:sz w:val="20"/>
          <w:szCs w:val="20"/>
        </w:rPr>
        <w:t>Fx</w:t>
      </w:r>
      <w:proofErr w:type="spellEnd"/>
      <w:r w:rsidRPr="0041347E">
        <w:rPr>
          <w:rFonts w:ascii="Verdana" w:hAnsi="Verdana"/>
          <w:bCs/>
          <w:sz w:val="20"/>
          <w:szCs w:val="20"/>
        </w:rPr>
        <w:t xml:space="preserve"> merchant) is willing to sell</w:t>
      </w:r>
    </w:p>
    <w:p w14:paraId="6048A60A" w14:textId="668B81C8" w:rsidR="00506C68" w:rsidRPr="0041347E" w:rsidRDefault="00506C68" w:rsidP="00506C68">
      <w:pPr>
        <w:ind w:firstLine="720"/>
        <w:rPr>
          <w:rFonts w:ascii="Verdana" w:hAnsi="Verdana"/>
          <w:bCs/>
          <w:sz w:val="20"/>
          <w:szCs w:val="20"/>
        </w:rPr>
      </w:pPr>
      <w:r w:rsidRPr="0041347E">
        <w:rPr>
          <w:rFonts w:ascii="Verdana" w:hAnsi="Verdana"/>
          <w:bCs/>
          <w:sz w:val="20"/>
          <w:szCs w:val="20"/>
        </w:rPr>
        <w:t>C. the “bid” is the price at which a customer is prepared to buy foreign exchange</w:t>
      </w:r>
    </w:p>
    <w:p w14:paraId="00FFB49D" w14:textId="5775BDB3" w:rsidR="00506C68" w:rsidRPr="0041347E" w:rsidRDefault="00506C68" w:rsidP="00506C68">
      <w:pPr>
        <w:ind w:left="720"/>
        <w:rPr>
          <w:rFonts w:ascii="Verdana" w:hAnsi="Verdana"/>
          <w:bCs/>
          <w:sz w:val="20"/>
          <w:szCs w:val="20"/>
        </w:rPr>
      </w:pPr>
      <w:r w:rsidRPr="0041347E">
        <w:rPr>
          <w:rFonts w:ascii="Verdana" w:hAnsi="Verdana"/>
          <w:bCs/>
          <w:sz w:val="20"/>
          <w:szCs w:val="20"/>
        </w:rPr>
        <w:t>D. the “bid” is the price at which a market maker (</w:t>
      </w:r>
      <w:proofErr w:type="spellStart"/>
      <w:r w:rsidRPr="0041347E">
        <w:rPr>
          <w:rFonts w:ascii="Verdana" w:hAnsi="Verdana"/>
          <w:bCs/>
          <w:sz w:val="20"/>
          <w:szCs w:val="20"/>
        </w:rPr>
        <w:t>Fx</w:t>
      </w:r>
      <w:proofErr w:type="spellEnd"/>
      <w:r w:rsidRPr="0041347E">
        <w:rPr>
          <w:rFonts w:ascii="Verdana" w:hAnsi="Verdana"/>
          <w:bCs/>
          <w:sz w:val="20"/>
          <w:szCs w:val="20"/>
        </w:rPr>
        <w:t xml:space="preserve"> merchant) is willing to buy and clients can sell the base currency in exchange for the counter currency</w:t>
      </w:r>
    </w:p>
    <w:p w14:paraId="5AFB4FF2" w14:textId="753F46E5" w:rsidR="00506C68" w:rsidRPr="0041347E" w:rsidRDefault="00506C68" w:rsidP="00506C68">
      <w:pPr>
        <w:ind w:left="720"/>
        <w:rPr>
          <w:rFonts w:ascii="Verdana" w:hAnsi="Verdana"/>
          <w:bCs/>
          <w:sz w:val="20"/>
          <w:szCs w:val="20"/>
        </w:rPr>
      </w:pPr>
      <w:r w:rsidRPr="0041347E">
        <w:rPr>
          <w:rFonts w:ascii="Verdana" w:hAnsi="Verdana"/>
          <w:bCs/>
          <w:sz w:val="20"/>
          <w:szCs w:val="20"/>
        </w:rPr>
        <w:t>ANSWER :D</w:t>
      </w:r>
    </w:p>
    <w:p w14:paraId="53A9F9CF" w14:textId="3D2D751B" w:rsidR="00506C68" w:rsidRPr="0041347E" w:rsidRDefault="00506C68" w:rsidP="00506C68">
      <w:pPr>
        <w:ind w:firstLine="720"/>
        <w:rPr>
          <w:rFonts w:ascii="Verdana" w:hAnsi="Verdana"/>
          <w:bCs/>
          <w:sz w:val="20"/>
          <w:szCs w:val="20"/>
        </w:rPr>
      </w:pPr>
      <w:r w:rsidRPr="0041347E">
        <w:rPr>
          <w:rFonts w:ascii="Verdana" w:hAnsi="Verdana"/>
          <w:bCs/>
          <w:sz w:val="20"/>
          <w:szCs w:val="20"/>
        </w:rPr>
        <w:t>44. What are Capital Account transactions as notified by RBI under FEMA?</w:t>
      </w:r>
    </w:p>
    <w:p w14:paraId="740556E9" w14:textId="31B47FEA" w:rsidR="00506C68" w:rsidRPr="0041347E" w:rsidRDefault="00506C68" w:rsidP="00506C68">
      <w:pPr>
        <w:tabs>
          <w:tab w:val="left" w:pos="1080"/>
        </w:tabs>
        <w:rPr>
          <w:rFonts w:ascii="Verdana" w:hAnsi="Verdana"/>
          <w:bCs/>
          <w:sz w:val="20"/>
          <w:szCs w:val="20"/>
        </w:rPr>
      </w:pPr>
      <w:r w:rsidRPr="0041347E">
        <w:rPr>
          <w:rFonts w:ascii="Verdana" w:hAnsi="Verdana"/>
          <w:bCs/>
          <w:sz w:val="20"/>
          <w:szCs w:val="20"/>
        </w:rPr>
        <w:tab/>
        <w:t>A. the transactions that change the asset position outside India</w:t>
      </w:r>
    </w:p>
    <w:p w14:paraId="0BE41F09" w14:textId="59E1E62E" w:rsidR="00506C68" w:rsidRPr="0041347E" w:rsidRDefault="00506C68" w:rsidP="00506C68">
      <w:pPr>
        <w:ind w:firstLine="720"/>
        <w:rPr>
          <w:rFonts w:ascii="Verdana" w:hAnsi="Verdana"/>
          <w:bCs/>
          <w:sz w:val="20"/>
          <w:szCs w:val="20"/>
        </w:rPr>
      </w:pPr>
      <w:r w:rsidRPr="0041347E">
        <w:rPr>
          <w:rFonts w:ascii="Verdana" w:hAnsi="Verdana"/>
          <w:bCs/>
          <w:sz w:val="20"/>
          <w:szCs w:val="20"/>
        </w:rPr>
        <w:t>B. the transactions that change liability position outside India</w:t>
      </w:r>
    </w:p>
    <w:p w14:paraId="49874F72" w14:textId="7F420C25" w:rsidR="00506C68" w:rsidRPr="0041347E" w:rsidRDefault="00506C68" w:rsidP="00506C68">
      <w:pPr>
        <w:ind w:firstLine="720"/>
        <w:rPr>
          <w:rFonts w:ascii="Verdana" w:hAnsi="Verdana"/>
          <w:bCs/>
          <w:sz w:val="20"/>
          <w:szCs w:val="20"/>
        </w:rPr>
      </w:pPr>
      <w:r w:rsidRPr="0041347E">
        <w:rPr>
          <w:rFonts w:ascii="Verdana" w:hAnsi="Verdana"/>
          <w:bCs/>
          <w:sz w:val="20"/>
          <w:szCs w:val="20"/>
        </w:rPr>
        <w:t>C. the transactions that change the asset and liability position in India</w:t>
      </w:r>
    </w:p>
    <w:p w14:paraId="66FFA493" w14:textId="27FD8863" w:rsidR="00506C68" w:rsidRPr="0041347E" w:rsidRDefault="00506C68" w:rsidP="00506C68">
      <w:pPr>
        <w:ind w:firstLine="720"/>
        <w:rPr>
          <w:rFonts w:ascii="Verdana" w:hAnsi="Verdana"/>
          <w:bCs/>
          <w:sz w:val="20"/>
          <w:szCs w:val="20"/>
        </w:rPr>
      </w:pPr>
      <w:r w:rsidRPr="0041347E">
        <w:rPr>
          <w:rFonts w:ascii="Verdana" w:hAnsi="Verdana"/>
          <w:bCs/>
          <w:sz w:val="20"/>
          <w:szCs w:val="20"/>
        </w:rPr>
        <w:t>D.  the transactions that change the asset or liability position outside India</w:t>
      </w:r>
    </w:p>
    <w:p w14:paraId="78598546" w14:textId="5A8B5102" w:rsidR="00506C68" w:rsidRPr="0041347E" w:rsidRDefault="00506C68" w:rsidP="00506C68">
      <w:pPr>
        <w:rPr>
          <w:rFonts w:ascii="Verdana" w:hAnsi="Verdana"/>
          <w:bCs/>
          <w:sz w:val="20"/>
          <w:szCs w:val="20"/>
        </w:rPr>
      </w:pPr>
      <w:proofErr w:type="gramStart"/>
      <w:r w:rsidRPr="0041347E">
        <w:rPr>
          <w:rFonts w:ascii="Verdana" w:hAnsi="Verdana"/>
          <w:bCs/>
          <w:sz w:val="20"/>
          <w:szCs w:val="20"/>
        </w:rPr>
        <w:t>ANSWER :</w:t>
      </w:r>
      <w:proofErr w:type="gramEnd"/>
      <w:r w:rsidRPr="0041347E">
        <w:rPr>
          <w:rFonts w:ascii="Verdana" w:hAnsi="Verdana"/>
          <w:bCs/>
          <w:sz w:val="20"/>
          <w:szCs w:val="20"/>
        </w:rPr>
        <w:t xml:space="preserve"> D</w:t>
      </w:r>
    </w:p>
    <w:p w14:paraId="4477E96A" w14:textId="0E0F0A55" w:rsidR="003D67E1" w:rsidRPr="0041347E" w:rsidRDefault="00506C68" w:rsidP="003D67E1">
      <w:pPr>
        <w:ind w:left="720"/>
        <w:rPr>
          <w:rFonts w:ascii="Verdana" w:hAnsi="Verdana"/>
          <w:bCs/>
          <w:sz w:val="20"/>
          <w:szCs w:val="20"/>
        </w:rPr>
      </w:pPr>
      <w:r w:rsidRPr="0041347E">
        <w:rPr>
          <w:rFonts w:ascii="Verdana" w:hAnsi="Verdana"/>
          <w:bCs/>
          <w:sz w:val="20"/>
          <w:szCs w:val="20"/>
        </w:rPr>
        <w:t>45</w:t>
      </w:r>
      <w:r w:rsidR="003D67E1" w:rsidRPr="0041347E">
        <w:rPr>
          <w:rFonts w:ascii="Verdana" w:hAnsi="Verdana"/>
          <w:bCs/>
          <w:sz w:val="20"/>
          <w:szCs w:val="20"/>
        </w:rPr>
        <w:t>. SBI maintains an account with a bank abroad, this account would be maintained in D US dollars.  Such an account will be classified as -</w:t>
      </w:r>
    </w:p>
    <w:p w14:paraId="44CBB591" w14:textId="358A9720" w:rsidR="003D67E1" w:rsidRPr="0041347E" w:rsidRDefault="003D67E1" w:rsidP="003D67E1">
      <w:pPr>
        <w:ind w:firstLine="720"/>
        <w:rPr>
          <w:rFonts w:ascii="Verdana" w:hAnsi="Verdana"/>
          <w:bCs/>
          <w:sz w:val="20"/>
          <w:szCs w:val="20"/>
        </w:rPr>
      </w:pPr>
      <w:r w:rsidRPr="0041347E">
        <w:rPr>
          <w:rFonts w:ascii="Verdana" w:hAnsi="Verdana"/>
          <w:bCs/>
          <w:sz w:val="20"/>
          <w:szCs w:val="20"/>
        </w:rPr>
        <w:t xml:space="preserve">A.  Nostro Account only </w:t>
      </w:r>
      <w:r w:rsidRPr="0041347E">
        <w:rPr>
          <w:rFonts w:ascii="Verdana" w:hAnsi="Verdana"/>
          <w:bCs/>
          <w:sz w:val="20"/>
          <w:szCs w:val="20"/>
        </w:rPr>
        <w:tab/>
      </w:r>
    </w:p>
    <w:p w14:paraId="6AEA8519" w14:textId="77777777" w:rsidR="003D67E1" w:rsidRPr="0041347E" w:rsidRDefault="003D67E1" w:rsidP="003D67E1">
      <w:pPr>
        <w:ind w:firstLine="720"/>
        <w:rPr>
          <w:rFonts w:ascii="Verdana" w:hAnsi="Verdana"/>
          <w:bCs/>
          <w:sz w:val="20"/>
          <w:szCs w:val="20"/>
        </w:rPr>
      </w:pPr>
      <w:r w:rsidRPr="0041347E">
        <w:rPr>
          <w:rFonts w:ascii="Verdana" w:hAnsi="Verdana"/>
          <w:bCs/>
          <w:sz w:val="20"/>
          <w:szCs w:val="20"/>
        </w:rPr>
        <w:t>B. Vostro Account only</w:t>
      </w:r>
      <w:r w:rsidRPr="0041347E">
        <w:rPr>
          <w:rFonts w:ascii="Verdana" w:hAnsi="Verdana"/>
          <w:bCs/>
          <w:sz w:val="20"/>
          <w:szCs w:val="20"/>
        </w:rPr>
        <w:tab/>
      </w:r>
    </w:p>
    <w:p w14:paraId="5738F50A" w14:textId="390B8ADC" w:rsidR="003D67E1" w:rsidRPr="0041347E" w:rsidRDefault="003D67E1" w:rsidP="003D67E1">
      <w:pPr>
        <w:ind w:firstLine="720"/>
        <w:rPr>
          <w:rFonts w:ascii="Verdana" w:hAnsi="Verdana"/>
          <w:bCs/>
          <w:sz w:val="20"/>
          <w:szCs w:val="20"/>
        </w:rPr>
      </w:pPr>
      <w:r w:rsidRPr="0041347E">
        <w:rPr>
          <w:rFonts w:ascii="Verdana" w:hAnsi="Verdana"/>
          <w:bCs/>
          <w:sz w:val="20"/>
          <w:szCs w:val="20"/>
        </w:rPr>
        <w:t>C. Loro Account only</w:t>
      </w:r>
    </w:p>
    <w:p w14:paraId="3F1D6650" w14:textId="7CBB391A" w:rsidR="003D67E1" w:rsidRPr="0041347E" w:rsidRDefault="003D67E1" w:rsidP="003D67E1">
      <w:pPr>
        <w:ind w:firstLine="720"/>
        <w:rPr>
          <w:rFonts w:ascii="Verdana" w:hAnsi="Verdana"/>
          <w:bCs/>
          <w:sz w:val="20"/>
          <w:szCs w:val="20"/>
        </w:rPr>
      </w:pPr>
      <w:r w:rsidRPr="0041347E">
        <w:rPr>
          <w:rFonts w:ascii="Verdana" w:hAnsi="Verdana"/>
          <w:bCs/>
          <w:sz w:val="20"/>
          <w:szCs w:val="20"/>
        </w:rPr>
        <w:lastRenderedPageBreak/>
        <w:t>D.</w:t>
      </w:r>
      <w:r w:rsidR="00B32ECB" w:rsidRPr="0041347E">
        <w:rPr>
          <w:rFonts w:ascii="Verdana" w:hAnsi="Verdana"/>
          <w:bCs/>
          <w:sz w:val="20"/>
          <w:szCs w:val="20"/>
        </w:rPr>
        <w:t xml:space="preserve"> </w:t>
      </w:r>
      <w:r w:rsidRPr="0041347E">
        <w:rPr>
          <w:rFonts w:ascii="Verdana" w:hAnsi="Verdana"/>
          <w:bCs/>
          <w:sz w:val="20"/>
          <w:szCs w:val="20"/>
        </w:rPr>
        <w:t xml:space="preserve"> (1) or (2)</w:t>
      </w:r>
      <w:r w:rsidRPr="0041347E">
        <w:rPr>
          <w:rFonts w:ascii="Verdana" w:hAnsi="Verdana"/>
          <w:bCs/>
          <w:sz w:val="20"/>
          <w:szCs w:val="20"/>
        </w:rPr>
        <w:tab/>
      </w:r>
      <w:r w:rsidRPr="0041347E">
        <w:rPr>
          <w:rFonts w:ascii="Verdana" w:hAnsi="Verdana"/>
          <w:bCs/>
          <w:sz w:val="20"/>
          <w:szCs w:val="20"/>
        </w:rPr>
        <w:tab/>
      </w:r>
    </w:p>
    <w:p w14:paraId="1967A91E" w14:textId="52F35C91" w:rsidR="00335AC0" w:rsidRPr="0041347E" w:rsidRDefault="00335AC0" w:rsidP="003D67E1">
      <w:pPr>
        <w:ind w:firstLine="720"/>
        <w:rPr>
          <w:rFonts w:ascii="Verdana" w:hAnsi="Verdana"/>
          <w:bCs/>
          <w:sz w:val="20"/>
          <w:szCs w:val="20"/>
        </w:rPr>
      </w:pPr>
      <w:r w:rsidRPr="0041347E">
        <w:rPr>
          <w:rFonts w:ascii="Verdana" w:hAnsi="Verdana"/>
          <w:bCs/>
          <w:sz w:val="20"/>
          <w:szCs w:val="20"/>
        </w:rPr>
        <w:t>ANSWER: A</w:t>
      </w:r>
    </w:p>
    <w:p w14:paraId="2CD8B000" w14:textId="0C025927" w:rsidR="00E0113B" w:rsidRPr="0041347E" w:rsidRDefault="00335AC0" w:rsidP="00E0113B">
      <w:pPr>
        <w:ind w:firstLine="720"/>
        <w:rPr>
          <w:rFonts w:ascii="Verdana" w:hAnsi="Verdana"/>
          <w:bCs/>
          <w:sz w:val="20"/>
          <w:szCs w:val="20"/>
        </w:rPr>
      </w:pPr>
      <w:r w:rsidRPr="0041347E">
        <w:rPr>
          <w:rFonts w:ascii="Verdana" w:hAnsi="Verdana"/>
          <w:bCs/>
          <w:sz w:val="20"/>
          <w:szCs w:val="20"/>
        </w:rPr>
        <w:t xml:space="preserve">46. </w:t>
      </w:r>
      <w:r w:rsidR="00E0113B" w:rsidRPr="0041347E">
        <w:rPr>
          <w:rFonts w:ascii="Verdana" w:hAnsi="Verdana"/>
          <w:bCs/>
          <w:sz w:val="20"/>
          <w:szCs w:val="20"/>
        </w:rPr>
        <w:t>“Basel Committee on Banking Supervision” is also known as:</w:t>
      </w:r>
    </w:p>
    <w:p w14:paraId="0FE4CB6A" w14:textId="64877928" w:rsidR="00E0113B" w:rsidRPr="0041347E" w:rsidRDefault="00E0113B" w:rsidP="00E0113B">
      <w:pPr>
        <w:pStyle w:val="ListParagraph"/>
        <w:numPr>
          <w:ilvl w:val="1"/>
          <w:numId w:val="22"/>
        </w:numPr>
        <w:tabs>
          <w:tab w:val="left" w:pos="1080"/>
        </w:tabs>
        <w:spacing w:after="0" w:line="240" w:lineRule="auto"/>
        <w:jc w:val="both"/>
        <w:rPr>
          <w:rFonts w:ascii="Verdana" w:hAnsi="Verdana"/>
          <w:bCs/>
          <w:sz w:val="20"/>
          <w:szCs w:val="20"/>
        </w:rPr>
      </w:pPr>
      <w:r w:rsidRPr="0041347E">
        <w:rPr>
          <w:rFonts w:ascii="Verdana" w:hAnsi="Verdana"/>
          <w:bCs/>
          <w:sz w:val="20"/>
          <w:szCs w:val="20"/>
        </w:rPr>
        <w:t>Thomas Cook Committee</w:t>
      </w:r>
    </w:p>
    <w:p w14:paraId="575C6C0F" w14:textId="77777777" w:rsidR="00E0113B" w:rsidRPr="0041347E" w:rsidRDefault="00E0113B" w:rsidP="00E0113B">
      <w:pPr>
        <w:numPr>
          <w:ilvl w:val="1"/>
          <w:numId w:val="22"/>
        </w:numPr>
        <w:tabs>
          <w:tab w:val="left" w:pos="1080"/>
        </w:tabs>
        <w:spacing w:after="0" w:line="240" w:lineRule="auto"/>
        <w:jc w:val="both"/>
        <w:rPr>
          <w:rFonts w:ascii="Verdana" w:hAnsi="Verdana"/>
          <w:bCs/>
          <w:sz w:val="20"/>
          <w:szCs w:val="20"/>
        </w:rPr>
      </w:pPr>
      <w:r w:rsidRPr="0041347E">
        <w:rPr>
          <w:rFonts w:ascii="Verdana" w:hAnsi="Verdana"/>
          <w:bCs/>
          <w:sz w:val="20"/>
          <w:szCs w:val="20"/>
        </w:rPr>
        <w:t>BIS Committee</w:t>
      </w:r>
    </w:p>
    <w:p w14:paraId="0FAA7164" w14:textId="77777777" w:rsidR="00E0113B" w:rsidRPr="0041347E" w:rsidRDefault="00E0113B" w:rsidP="00E0113B">
      <w:pPr>
        <w:numPr>
          <w:ilvl w:val="1"/>
          <w:numId w:val="22"/>
        </w:numPr>
        <w:tabs>
          <w:tab w:val="left" w:pos="1080"/>
        </w:tabs>
        <w:spacing w:after="0" w:line="240" w:lineRule="auto"/>
        <w:jc w:val="both"/>
        <w:rPr>
          <w:rFonts w:ascii="Verdana" w:hAnsi="Verdana"/>
          <w:bCs/>
          <w:sz w:val="20"/>
          <w:szCs w:val="20"/>
        </w:rPr>
      </w:pPr>
      <w:r w:rsidRPr="0041347E">
        <w:rPr>
          <w:rFonts w:ascii="Verdana" w:hAnsi="Verdana"/>
          <w:bCs/>
          <w:sz w:val="20"/>
          <w:szCs w:val="20"/>
        </w:rPr>
        <w:t>Bank for International Settlements Committee</w:t>
      </w:r>
    </w:p>
    <w:p w14:paraId="18CCB90F" w14:textId="5122F58C" w:rsidR="00E0113B" w:rsidRPr="0041347E" w:rsidRDefault="00E0113B" w:rsidP="00E0113B">
      <w:pPr>
        <w:numPr>
          <w:ilvl w:val="1"/>
          <w:numId w:val="22"/>
        </w:numPr>
        <w:tabs>
          <w:tab w:val="left" w:pos="1080"/>
        </w:tabs>
        <w:spacing w:after="0" w:line="240" w:lineRule="auto"/>
        <w:jc w:val="both"/>
        <w:rPr>
          <w:rFonts w:ascii="Verdana" w:hAnsi="Verdana"/>
          <w:bCs/>
          <w:sz w:val="20"/>
          <w:szCs w:val="20"/>
        </w:rPr>
      </w:pPr>
      <w:r w:rsidRPr="0041347E">
        <w:rPr>
          <w:rFonts w:ascii="Verdana" w:hAnsi="Verdana"/>
          <w:bCs/>
          <w:sz w:val="20"/>
          <w:szCs w:val="20"/>
        </w:rPr>
        <w:t>Peter Cooke Committee</w:t>
      </w:r>
    </w:p>
    <w:p w14:paraId="2F297855" w14:textId="77777777" w:rsidR="00E0113B" w:rsidRPr="0041347E" w:rsidRDefault="00E0113B" w:rsidP="00E0113B">
      <w:pPr>
        <w:tabs>
          <w:tab w:val="left" w:pos="1080"/>
        </w:tabs>
        <w:spacing w:after="0" w:line="240" w:lineRule="auto"/>
        <w:ind w:left="1080"/>
        <w:jc w:val="both"/>
        <w:rPr>
          <w:rFonts w:ascii="Verdana" w:hAnsi="Verdana"/>
          <w:bCs/>
          <w:sz w:val="20"/>
          <w:szCs w:val="20"/>
        </w:rPr>
      </w:pPr>
    </w:p>
    <w:p w14:paraId="4532E788" w14:textId="690DC67C" w:rsidR="00E0113B" w:rsidRPr="0041347E" w:rsidRDefault="00E0113B" w:rsidP="00E0113B">
      <w:pPr>
        <w:tabs>
          <w:tab w:val="left" w:pos="1080"/>
        </w:tabs>
        <w:spacing w:after="0" w:line="240" w:lineRule="auto"/>
        <w:ind w:left="1080"/>
        <w:jc w:val="both"/>
        <w:rPr>
          <w:rFonts w:ascii="Verdana" w:hAnsi="Verdana"/>
          <w:bCs/>
          <w:sz w:val="20"/>
          <w:szCs w:val="20"/>
        </w:rPr>
      </w:pPr>
      <w:r w:rsidRPr="0041347E">
        <w:rPr>
          <w:rFonts w:ascii="Verdana" w:hAnsi="Verdana"/>
          <w:bCs/>
          <w:sz w:val="20"/>
          <w:szCs w:val="20"/>
        </w:rPr>
        <w:t>ANSWER: C</w:t>
      </w:r>
    </w:p>
    <w:p w14:paraId="00E442FA" w14:textId="77777777" w:rsidR="00E0113B" w:rsidRPr="0041347E" w:rsidRDefault="00E0113B" w:rsidP="00E0113B">
      <w:pPr>
        <w:spacing w:after="0" w:line="240" w:lineRule="auto"/>
        <w:ind w:left="1440"/>
        <w:jc w:val="both"/>
        <w:rPr>
          <w:rFonts w:ascii="Verdana" w:hAnsi="Verdana"/>
          <w:bCs/>
          <w:sz w:val="20"/>
          <w:szCs w:val="20"/>
        </w:rPr>
      </w:pPr>
    </w:p>
    <w:p w14:paraId="4FEA3215" w14:textId="54DAD169" w:rsidR="00E0113B" w:rsidRPr="0041347E" w:rsidRDefault="00E0113B" w:rsidP="004B7437">
      <w:pPr>
        <w:pStyle w:val="ListParagraph"/>
        <w:numPr>
          <w:ilvl w:val="0"/>
          <w:numId w:val="26"/>
        </w:numPr>
        <w:tabs>
          <w:tab w:val="left" w:pos="1080"/>
        </w:tabs>
        <w:spacing w:after="0" w:line="240" w:lineRule="auto"/>
        <w:jc w:val="both"/>
        <w:rPr>
          <w:rFonts w:ascii="Verdana" w:hAnsi="Verdana"/>
          <w:bCs/>
          <w:sz w:val="20"/>
          <w:szCs w:val="20"/>
        </w:rPr>
      </w:pPr>
      <w:r w:rsidRPr="0041347E">
        <w:rPr>
          <w:rFonts w:ascii="Verdana" w:hAnsi="Verdana"/>
          <w:bCs/>
          <w:sz w:val="20"/>
          <w:szCs w:val="20"/>
        </w:rPr>
        <w:t>Increasing interest rates:</w:t>
      </w:r>
    </w:p>
    <w:p w14:paraId="6690317C" w14:textId="29DAE2CA" w:rsidR="00E0113B" w:rsidRPr="0041347E" w:rsidRDefault="004B7437" w:rsidP="00E0113B">
      <w:pPr>
        <w:spacing w:after="0" w:line="240" w:lineRule="auto"/>
        <w:ind w:left="1080"/>
        <w:jc w:val="both"/>
        <w:rPr>
          <w:rFonts w:ascii="Verdana" w:hAnsi="Verdana"/>
          <w:bCs/>
          <w:sz w:val="20"/>
          <w:szCs w:val="20"/>
        </w:rPr>
      </w:pPr>
      <w:r w:rsidRPr="0041347E">
        <w:rPr>
          <w:rFonts w:ascii="Verdana" w:hAnsi="Verdana"/>
          <w:bCs/>
          <w:sz w:val="20"/>
          <w:szCs w:val="20"/>
        </w:rPr>
        <w:t>A</w:t>
      </w:r>
      <w:r w:rsidR="00E0113B" w:rsidRPr="0041347E">
        <w:rPr>
          <w:rFonts w:ascii="Verdana" w:hAnsi="Verdana"/>
          <w:bCs/>
          <w:sz w:val="20"/>
          <w:szCs w:val="20"/>
        </w:rPr>
        <w:t>. Encourages corporate borrowing</w:t>
      </w:r>
    </w:p>
    <w:p w14:paraId="44C74FE4" w14:textId="7120D321" w:rsidR="00E0113B" w:rsidRPr="0041347E" w:rsidRDefault="004B7437" w:rsidP="00E0113B">
      <w:pPr>
        <w:spacing w:after="0" w:line="240" w:lineRule="auto"/>
        <w:ind w:left="1080"/>
        <w:jc w:val="both"/>
        <w:rPr>
          <w:rFonts w:ascii="Verdana" w:hAnsi="Verdana"/>
          <w:bCs/>
          <w:sz w:val="20"/>
          <w:szCs w:val="20"/>
        </w:rPr>
      </w:pPr>
      <w:r w:rsidRPr="0041347E">
        <w:rPr>
          <w:rFonts w:ascii="Verdana" w:hAnsi="Verdana"/>
          <w:bCs/>
          <w:sz w:val="20"/>
          <w:szCs w:val="20"/>
        </w:rPr>
        <w:t>B</w:t>
      </w:r>
      <w:r w:rsidR="00E0113B" w:rsidRPr="0041347E">
        <w:rPr>
          <w:rFonts w:ascii="Verdana" w:hAnsi="Verdana"/>
          <w:bCs/>
          <w:sz w:val="20"/>
          <w:szCs w:val="20"/>
        </w:rPr>
        <w:t>. Encourages corporate expansion</w:t>
      </w:r>
    </w:p>
    <w:p w14:paraId="2D50C29C" w14:textId="2CF92927" w:rsidR="00E0113B" w:rsidRPr="0041347E" w:rsidRDefault="004B7437" w:rsidP="00E0113B">
      <w:pPr>
        <w:spacing w:after="0" w:line="240" w:lineRule="auto"/>
        <w:ind w:left="1080"/>
        <w:jc w:val="both"/>
        <w:rPr>
          <w:rFonts w:ascii="Verdana" w:hAnsi="Verdana"/>
          <w:bCs/>
          <w:sz w:val="20"/>
          <w:szCs w:val="20"/>
        </w:rPr>
      </w:pPr>
      <w:r w:rsidRPr="0041347E">
        <w:rPr>
          <w:rFonts w:ascii="Verdana" w:hAnsi="Verdana"/>
          <w:bCs/>
          <w:sz w:val="20"/>
          <w:szCs w:val="20"/>
        </w:rPr>
        <w:t>C.</w:t>
      </w:r>
      <w:r w:rsidR="00E0113B" w:rsidRPr="0041347E">
        <w:rPr>
          <w:rFonts w:ascii="Verdana" w:hAnsi="Verdana"/>
          <w:bCs/>
          <w:sz w:val="20"/>
          <w:szCs w:val="20"/>
        </w:rPr>
        <w:t xml:space="preserve"> Discourages Corporate borrowings</w:t>
      </w:r>
    </w:p>
    <w:p w14:paraId="0E4699EA" w14:textId="4C438E9C" w:rsidR="00E0113B" w:rsidRPr="0041347E" w:rsidRDefault="004B7437" w:rsidP="00E0113B">
      <w:pPr>
        <w:tabs>
          <w:tab w:val="left" w:pos="1080"/>
        </w:tabs>
        <w:spacing w:after="0" w:line="240" w:lineRule="auto"/>
        <w:ind w:left="1080"/>
        <w:jc w:val="both"/>
        <w:rPr>
          <w:rFonts w:ascii="Verdana" w:hAnsi="Verdana"/>
          <w:bCs/>
          <w:sz w:val="20"/>
          <w:szCs w:val="20"/>
        </w:rPr>
      </w:pPr>
      <w:r w:rsidRPr="0041347E">
        <w:rPr>
          <w:rFonts w:ascii="Verdana" w:hAnsi="Verdana"/>
          <w:bCs/>
          <w:sz w:val="20"/>
          <w:szCs w:val="20"/>
        </w:rPr>
        <w:t xml:space="preserve">D. </w:t>
      </w:r>
      <w:r w:rsidR="00E0113B" w:rsidRPr="0041347E">
        <w:rPr>
          <w:rFonts w:ascii="Verdana" w:hAnsi="Verdana"/>
          <w:bCs/>
          <w:sz w:val="20"/>
          <w:szCs w:val="20"/>
        </w:rPr>
        <w:t>Discourages individuals savings</w:t>
      </w:r>
    </w:p>
    <w:p w14:paraId="458B652C" w14:textId="37FADAF8" w:rsidR="00E0113B" w:rsidRPr="0041347E" w:rsidRDefault="00E0113B" w:rsidP="00E0113B">
      <w:pPr>
        <w:tabs>
          <w:tab w:val="left" w:pos="1080"/>
        </w:tabs>
        <w:spacing w:after="0" w:line="240" w:lineRule="auto"/>
        <w:jc w:val="both"/>
        <w:rPr>
          <w:rFonts w:ascii="Verdana" w:hAnsi="Verdana"/>
          <w:bCs/>
          <w:sz w:val="20"/>
          <w:szCs w:val="20"/>
        </w:rPr>
      </w:pPr>
    </w:p>
    <w:p w14:paraId="06BA0655" w14:textId="4F125F28" w:rsidR="004B7437" w:rsidRPr="0041347E" w:rsidRDefault="00352DE4" w:rsidP="00E0113B">
      <w:pPr>
        <w:tabs>
          <w:tab w:val="left" w:pos="1080"/>
        </w:tabs>
        <w:spacing w:after="0" w:line="240" w:lineRule="auto"/>
        <w:jc w:val="both"/>
        <w:rPr>
          <w:rFonts w:ascii="Verdana" w:hAnsi="Verdana"/>
          <w:bCs/>
          <w:sz w:val="20"/>
          <w:szCs w:val="20"/>
        </w:rPr>
      </w:pPr>
      <w:r w:rsidRPr="0041347E">
        <w:rPr>
          <w:rFonts w:ascii="Verdana" w:hAnsi="Verdana"/>
          <w:bCs/>
          <w:sz w:val="20"/>
          <w:szCs w:val="20"/>
        </w:rPr>
        <w:tab/>
      </w:r>
      <w:r w:rsidR="004B7437" w:rsidRPr="0041347E">
        <w:rPr>
          <w:rFonts w:ascii="Verdana" w:hAnsi="Verdana"/>
          <w:bCs/>
          <w:sz w:val="20"/>
          <w:szCs w:val="20"/>
        </w:rPr>
        <w:t>ANSWER: C</w:t>
      </w:r>
    </w:p>
    <w:p w14:paraId="53636FFF" w14:textId="77777777" w:rsidR="004B7437" w:rsidRPr="0041347E" w:rsidRDefault="004B7437" w:rsidP="00E0113B">
      <w:pPr>
        <w:tabs>
          <w:tab w:val="left" w:pos="1080"/>
        </w:tabs>
        <w:spacing w:after="0" w:line="240" w:lineRule="auto"/>
        <w:jc w:val="both"/>
        <w:rPr>
          <w:rFonts w:ascii="Verdana" w:hAnsi="Verdana"/>
          <w:bCs/>
          <w:sz w:val="20"/>
          <w:szCs w:val="20"/>
        </w:rPr>
      </w:pPr>
    </w:p>
    <w:p w14:paraId="0FB5278C" w14:textId="7F78147B" w:rsidR="00E0113B" w:rsidRPr="0041347E" w:rsidRDefault="004B7437" w:rsidP="00E0113B">
      <w:pPr>
        <w:tabs>
          <w:tab w:val="left" w:pos="1080"/>
        </w:tabs>
        <w:spacing w:after="0" w:line="240" w:lineRule="auto"/>
        <w:jc w:val="both"/>
        <w:rPr>
          <w:rFonts w:ascii="Verdana" w:hAnsi="Verdana"/>
          <w:bCs/>
          <w:sz w:val="20"/>
          <w:szCs w:val="20"/>
        </w:rPr>
      </w:pPr>
      <w:r w:rsidRPr="0041347E">
        <w:rPr>
          <w:rFonts w:ascii="Verdana" w:hAnsi="Verdana"/>
          <w:bCs/>
          <w:sz w:val="20"/>
          <w:szCs w:val="20"/>
        </w:rPr>
        <w:tab/>
        <w:t>48</w:t>
      </w:r>
      <w:r w:rsidR="00E0113B" w:rsidRPr="0041347E">
        <w:rPr>
          <w:rFonts w:ascii="Verdana" w:hAnsi="Verdana"/>
          <w:bCs/>
          <w:sz w:val="20"/>
          <w:szCs w:val="20"/>
        </w:rPr>
        <w:t>. What is Liquidity risk?</w:t>
      </w:r>
    </w:p>
    <w:p w14:paraId="33BAE22D" w14:textId="2D40B0D4" w:rsidR="00E0113B" w:rsidRPr="0041347E" w:rsidRDefault="004B7437" w:rsidP="00E0113B">
      <w:pPr>
        <w:tabs>
          <w:tab w:val="left" w:pos="1080"/>
        </w:tabs>
        <w:spacing w:after="0" w:line="240" w:lineRule="auto"/>
        <w:ind w:left="720"/>
        <w:jc w:val="both"/>
        <w:rPr>
          <w:rFonts w:ascii="Verdana" w:hAnsi="Verdana"/>
          <w:bCs/>
          <w:sz w:val="20"/>
          <w:szCs w:val="20"/>
        </w:rPr>
      </w:pPr>
      <w:r w:rsidRPr="0041347E">
        <w:rPr>
          <w:rFonts w:ascii="Verdana" w:hAnsi="Verdana"/>
          <w:bCs/>
          <w:sz w:val="20"/>
          <w:szCs w:val="20"/>
        </w:rPr>
        <w:tab/>
      </w:r>
      <w:proofErr w:type="gramStart"/>
      <w:r w:rsidRPr="0041347E">
        <w:rPr>
          <w:rFonts w:ascii="Verdana" w:hAnsi="Verdana"/>
          <w:bCs/>
          <w:sz w:val="20"/>
          <w:szCs w:val="20"/>
        </w:rPr>
        <w:t>A.</w:t>
      </w:r>
      <w:r w:rsidR="00E0113B" w:rsidRPr="0041347E">
        <w:rPr>
          <w:rFonts w:ascii="Verdana" w:hAnsi="Verdana"/>
          <w:bCs/>
          <w:sz w:val="20"/>
          <w:szCs w:val="20"/>
        </w:rPr>
        <w:t>.</w:t>
      </w:r>
      <w:proofErr w:type="gramEnd"/>
      <w:r w:rsidR="00E0113B" w:rsidRPr="0041347E">
        <w:rPr>
          <w:rFonts w:ascii="Verdana" w:hAnsi="Verdana"/>
          <w:bCs/>
          <w:sz w:val="20"/>
          <w:szCs w:val="20"/>
        </w:rPr>
        <w:t xml:space="preserve"> Risk Investment Bankers face</w:t>
      </w:r>
    </w:p>
    <w:p w14:paraId="2383BAA8" w14:textId="78387570" w:rsidR="00E0113B" w:rsidRPr="0041347E" w:rsidRDefault="004B7437" w:rsidP="00E0113B">
      <w:pPr>
        <w:tabs>
          <w:tab w:val="left" w:pos="1080"/>
        </w:tabs>
        <w:spacing w:after="0" w:line="240" w:lineRule="auto"/>
        <w:ind w:left="720"/>
        <w:jc w:val="both"/>
        <w:rPr>
          <w:rFonts w:ascii="Verdana" w:hAnsi="Verdana"/>
          <w:bCs/>
          <w:sz w:val="20"/>
          <w:szCs w:val="20"/>
        </w:rPr>
      </w:pPr>
      <w:r w:rsidRPr="0041347E">
        <w:rPr>
          <w:rFonts w:ascii="Verdana" w:hAnsi="Verdana"/>
          <w:bCs/>
          <w:sz w:val="20"/>
          <w:szCs w:val="20"/>
        </w:rPr>
        <w:tab/>
        <w:t xml:space="preserve">B. </w:t>
      </w:r>
      <w:r w:rsidR="00E0113B" w:rsidRPr="0041347E">
        <w:rPr>
          <w:rFonts w:ascii="Verdana" w:hAnsi="Verdana"/>
          <w:bCs/>
          <w:sz w:val="20"/>
          <w:szCs w:val="20"/>
        </w:rPr>
        <w:t>Risk increases when interest rate increases</w:t>
      </w:r>
    </w:p>
    <w:p w14:paraId="0F9C7E80" w14:textId="05E55EEF" w:rsidR="00E0113B" w:rsidRPr="0041347E" w:rsidRDefault="004B7437" w:rsidP="00E0113B">
      <w:pPr>
        <w:tabs>
          <w:tab w:val="left" w:pos="1080"/>
        </w:tabs>
        <w:spacing w:after="0" w:line="240" w:lineRule="auto"/>
        <w:ind w:left="720"/>
        <w:jc w:val="both"/>
        <w:rPr>
          <w:rFonts w:ascii="Verdana" w:hAnsi="Verdana"/>
          <w:bCs/>
          <w:sz w:val="20"/>
          <w:szCs w:val="20"/>
        </w:rPr>
      </w:pPr>
      <w:r w:rsidRPr="0041347E">
        <w:rPr>
          <w:rFonts w:ascii="Verdana" w:hAnsi="Verdana"/>
          <w:bCs/>
          <w:sz w:val="20"/>
          <w:szCs w:val="20"/>
        </w:rPr>
        <w:tab/>
        <w:t xml:space="preserve">C. </w:t>
      </w:r>
      <w:r w:rsidR="00E0113B" w:rsidRPr="0041347E">
        <w:rPr>
          <w:rFonts w:ascii="Verdana" w:hAnsi="Verdana"/>
          <w:bCs/>
          <w:sz w:val="20"/>
          <w:szCs w:val="20"/>
        </w:rPr>
        <w:t>Risk associated with secondary market transactions</w:t>
      </w:r>
    </w:p>
    <w:p w14:paraId="01ADA236" w14:textId="7EEE3481" w:rsidR="00E0113B" w:rsidRPr="0041347E" w:rsidRDefault="004B7437" w:rsidP="00E0113B">
      <w:pPr>
        <w:tabs>
          <w:tab w:val="left" w:pos="1080"/>
        </w:tabs>
        <w:spacing w:after="0" w:line="240" w:lineRule="auto"/>
        <w:ind w:left="720"/>
        <w:jc w:val="both"/>
        <w:rPr>
          <w:rFonts w:ascii="Verdana" w:hAnsi="Verdana"/>
          <w:bCs/>
          <w:sz w:val="20"/>
          <w:szCs w:val="20"/>
        </w:rPr>
      </w:pPr>
      <w:r w:rsidRPr="0041347E">
        <w:rPr>
          <w:rFonts w:ascii="Verdana" w:hAnsi="Verdana"/>
          <w:bCs/>
          <w:sz w:val="20"/>
          <w:szCs w:val="20"/>
        </w:rPr>
        <w:tab/>
        <w:t>D. R</w:t>
      </w:r>
      <w:r w:rsidR="00E0113B" w:rsidRPr="0041347E">
        <w:rPr>
          <w:rFonts w:ascii="Verdana" w:hAnsi="Verdana"/>
          <w:bCs/>
          <w:sz w:val="20"/>
          <w:szCs w:val="20"/>
        </w:rPr>
        <w:t>isk is lower for small OTC</w:t>
      </w:r>
    </w:p>
    <w:p w14:paraId="7D349D72" w14:textId="77777777" w:rsidR="00E0113B" w:rsidRPr="0041347E" w:rsidRDefault="00E0113B" w:rsidP="00E0113B">
      <w:pPr>
        <w:tabs>
          <w:tab w:val="left" w:pos="1080"/>
        </w:tabs>
        <w:spacing w:after="0" w:line="240" w:lineRule="auto"/>
        <w:ind w:left="720"/>
        <w:jc w:val="both"/>
        <w:rPr>
          <w:rFonts w:ascii="Verdana" w:hAnsi="Verdana"/>
          <w:bCs/>
          <w:sz w:val="20"/>
          <w:szCs w:val="20"/>
        </w:rPr>
      </w:pPr>
    </w:p>
    <w:p w14:paraId="479D3730" w14:textId="77777777" w:rsidR="00DB4AD5" w:rsidRPr="0041347E" w:rsidRDefault="004B7437" w:rsidP="00DB4AD5">
      <w:pPr>
        <w:tabs>
          <w:tab w:val="left" w:pos="1080"/>
        </w:tabs>
        <w:spacing w:after="0" w:line="240" w:lineRule="auto"/>
        <w:ind w:left="720"/>
        <w:jc w:val="both"/>
        <w:rPr>
          <w:rFonts w:ascii="Verdana" w:hAnsi="Verdana"/>
          <w:bCs/>
          <w:sz w:val="20"/>
          <w:szCs w:val="20"/>
        </w:rPr>
      </w:pPr>
      <w:r w:rsidRPr="0041347E">
        <w:rPr>
          <w:rFonts w:ascii="Verdana" w:hAnsi="Verdana"/>
          <w:bCs/>
          <w:sz w:val="20"/>
          <w:szCs w:val="20"/>
        </w:rPr>
        <w:t>ANSWER: B</w:t>
      </w:r>
    </w:p>
    <w:p w14:paraId="7924B018" w14:textId="77777777" w:rsidR="00DB4AD5" w:rsidRPr="0041347E" w:rsidRDefault="00DB4AD5" w:rsidP="00DB4AD5">
      <w:pPr>
        <w:tabs>
          <w:tab w:val="left" w:pos="1080"/>
        </w:tabs>
        <w:spacing w:after="0" w:line="240" w:lineRule="auto"/>
        <w:ind w:left="720"/>
        <w:jc w:val="both"/>
        <w:rPr>
          <w:rFonts w:ascii="Verdana" w:hAnsi="Verdana"/>
          <w:bCs/>
          <w:sz w:val="20"/>
          <w:szCs w:val="20"/>
        </w:rPr>
      </w:pPr>
    </w:p>
    <w:p w14:paraId="36E6CAF3" w14:textId="428D9668" w:rsidR="00E0113B" w:rsidRPr="0041347E" w:rsidRDefault="00E0113B" w:rsidP="00352DE4">
      <w:pPr>
        <w:pStyle w:val="ListParagraph"/>
        <w:numPr>
          <w:ilvl w:val="0"/>
          <w:numId w:val="26"/>
        </w:numPr>
        <w:tabs>
          <w:tab w:val="left" w:pos="1080"/>
        </w:tabs>
        <w:spacing w:after="0" w:line="240" w:lineRule="auto"/>
        <w:jc w:val="both"/>
        <w:rPr>
          <w:rFonts w:ascii="Verdana" w:hAnsi="Verdana"/>
          <w:bCs/>
          <w:sz w:val="20"/>
          <w:szCs w:val="20"/>
        </w:rPr>
      </w:pPr>
      <w:r w:rsidRPr="0041347E">
        <w:rPr>
          <w:rFonts w:ascii="Verdana" w:hAnsi="Verdana"/>
          <w:bCs/>
          <w:sz w:val="20"/>
          <w:szCs w:val="20"/>
        </w:rPr>
        <w:t>Which of the following instruments is used by public to directly lend to RBI?</w:t>
      </w:r>
    </w:p>
    <w:p w14:paraId="4F04988E" w14:textId="43EDDD85" w:rsidR="00E0113B" w:rsidRPr="0041347E" w:rsidRDefault="00352DE4" w:rsidP="00352DE4">
      <w:pPr>
        <w:pStyle w:val="ListParagraph"/>
        <w:ind w:left="1080"/>
        <w:rPr>
          <w:rFonts w:ascii="Verdana" w:hAnsi="Verdana"/>
          <w:bCs/>
          <w:sz w:val="20"/>
          <w:szCs w:val="20"/>
        </w:rPr>
      </w:pPr>
      <w:r w:rsidRPr="0041347E">
        <w:rPr>
          <w:rFonts w:ascii="Verdana" w:hAnsi="Verdana"/>
          <w:bCs/>
          <w:sz w:val="20"/>
          <w:szCs w:val="20"/>
        </w:rPr>
        <w:t xml:space="preserve">A.  </w:t>
      </w:r>
      <w:r w:rsidR="00E0113B" w:rsidRPr="0041347E">
        <w:rPr>
          <w:rFonts w:ascii="Verdana" w:hAnsi="Verdana"/>
          <w:bCs/>
          <w:sz w:val="20"/>
          <w:szCs w:val="20"/>
        </w:rPr>
        <w:t>Bank Deposit</w:t>
      </w:r>
    </w:p>
    <w:p w14:paraId="7E5D55FA" w14:textId="72F4A36A" w:rsidR="00E0113B" w:rsidRPr="0041347E" w:rsidRDefault="00352DE4" w:rsidP="00352DE4">
      <w:pPr>
        <w:pStyle w:val="ListParagraph"/>
        <w:ind w:left="1080"/>
        <w:rPr>
          <w:rFonts w:ascii="Verdana" w:hAnsi="Verdana"/>
          <w:bCs/>
          <w:sz w:val="20"/>
          <w:szCs w:val="20"/>
        </w:rPr>
      </w:pPr>
      <w:r w:rsidRPr="0041347E">
        <w:rPr>
          <w:rFonts w:ascii="Verdana" w:hAnsi="Verdana"/>
          <w:bCs/>
          <w:sz w:val="20"/>
          <w:szCs w:val="20"/>
        </w:rPr>
        <w:t xml:space="preserve">B. </w:t>
      </w:r>
      <w:r w:rsidR="00E0113B" w:rsidRPr="0041347E">
        <w:rPr>
          <w:rFonts w:ascii="Verdana" w:hAnsi="Verdana"/>
          <w:bCs/>
          <w:sz w:val="20"/>
          <w:szCs w:val="20"/>
        </w:rPr>
        <w:t>Post Office schemes</w:t>
      </w:r>
    </w:p>
    <w:p w14:paraId="5DB84238" w14:textId="1359144B" w:rsidR="00E0113B" w:rsidRPr="0041347E" w:rsidRDefault="00352DE4" w:rsidP="00352DE4">
      <w:pPr>
        <w:pStyle w:val="ListParagraph"/>
        <w:ind w:left="1080"/>
        <w:rPr>
          <w:rFonts w:ascii="Verdana" w:hAnsi="Verdana"/>
          <w:bCs/>
          <w:sz w:val="20"/>
          <w:szCs w:val="20"/>
        </w:rPr>
      </w:pPr>
      <w:r w:rsidRPr="0041347E">
        <w:rPr>
          <w:rFonts w:ascii="Verdana" w:hAnsi="Verdana"/>
          <w:bCs/>
          <w:sz w:val="20"/>
          <w:szCs w:val="20"/>
        </w:rPr>
        <w:t xml:space="preserve">C. </w:t>
      </w:r>
      <w:r w:rsidR="00E0113B" w:rsidRPr="0041347E">
        <w:rPr>
          <w:rFonts w:ascii="Verdana" w:hAnsi="Verdana"/>
          <w:bCs/>
          <w:sz w:val="20"/>
          <w:szCs w:val="20"/>
        </w:rPr>
        <w:t>RBI Bonds</w:t>
      </w:r>
    </w:p>
    <w:p w14:paraId="0043E92C" w14:textId="30288264" w:rsidR="00352DE4" w:rsidRPr="0041347E" w:rsidRDefault="00352DE4" w:rsidP="00352DE4">
      <w:pPr>
        <w:pStyle w:val="ListParagraph"/>
        <w:spacing w:after="0" w:line="240" w:lineRule="auto"/>
        <w:ind w:left="862" w:firstLine="218"/>
        <w:jc w:val="both"/>
        <w:rPr>
          <w:rFonts w:ascii="Verdana" w:hAnsi="Verdana"/>
          <w:bCs/>
          <w:sz w:val="20"/>
          <w:szCs w:val="20"/>
        </w:rPr>
      </w:pPr>
      <w:r w:rsidRPr="0041347E">
        <w:rPr>
          <w:rFonts w:ascii="Verdana" w:hAnsi="Verdana"/>
          <w:bCs/>
          <w:sz w:val="20"/>
          <w:szCs w:val="20"/>
        </w:rPr>
        <w:t xml:space="preserve">D. </w:t>
      </w:r>
      <w:r w:rsidR="00E0113B" w:rsidRPr="0041347E">
        <w:rPr>
          <w:rFonts w:ascii="Verdana" w:hAnsi="Verdana"/>
          <w:bCs/>
          <w:sz w:val="20"/>
          <w:szCs w:val="20"/>
        </w:rPr>
        <w:t>Corporate Papers</w:t>
      </w:r>
    </w:p>
    <w:p w14:paraId="04D29544" w14:textId="6D76C492" w:rsidR="00352DE4" w:rsidRPr="0041347E" w:rsidRDefault="00352DE4" w:rsidP="00352DE4">
      <w:pPr>
        <w:pStyle w:val="ListParagraph"/>
        <w:spacing w:after="0" w:line="240" w:lineRule="auto"/>
        <w:ind w:left="502"/>
        <w:jc w:val="both"/>
        <w:rPr>
          <w:rFonts w:ascii="Verdana" w:hAnsi="Verdana"/>
          <w:bCs/>
          <w:sz w:val="20"/>
          <w:szCs w:val="20"/>
        </w:rPr>
      </w:pPr>
    </w:p>
    <w:p w14:paraId="005FFA59" w14:textId="22BDB00F" w:rsidR="00352DE4" w:rsidRPr="0041347E" w:rsidRDefault="00352DE4" w:rsidP="00352DE4">
      <w:pPr>
        <w:pStyle w:val="ListParagraph"/>
        <w:spacing w:after="0" w:line="240" w:lineRule="auto"/>
        <w:ind w:left="502"/>
        <w:jc w:val="both"/>
        <w:rPr>
          <w:rFonts w:ascii="Verdana" w:hAnsi="Verdana"/>
          <w:bCs/>
          <w:sz w:val="20"/>
          <w:szCs w:val="20"/>
        </w:rPr>
      </w:pPr>
      <w:r w:rsidRPr="0041347E">
        <w:rPr>
          <w:rFonts w:ascii="Verdana" w:hAnsi="Verdana"/>
          <w:bCs/>
          <w:sz w:val="20"/>
          <w:szCs w:val="20"/>
        </w:rPr>
        <w:tab/>
      </w:r>
      <w:r w:rsidRPr="0041347E">
        <w:rPr>
          <w:rFonts w:ascii="Verdana" w:hAnsi="Verdana"/>
          <w:bCs/>
          <w:sz w:val="20"/>
          <w:szCs w:val="20"/>
        </w:rPr>
        <w:tab/>
        <w:t>ANSWER: C</w:t>
      </w:r>
    </w:p>
    <w:p w14:paraId="6217F98D" w14:textId="77777777" w:rsidR="000314D7" w:rsidRPr="0041347E" w:rsidRDefault="000314D7" w:rsidP="00352DE4">
      <w:pPr>
        <w:pStyle w:val="ListParagraph"/>
        <w:spacing w:after="0" w:line="240" w:lineRule="auto"/>
        <w:ind w:left="502"/>
        <w:jc w:val="both"/>
        <w:rPr>
          <w:rFonts w:ascii="Verdana" w:hAnsi="Verdana"/>
          <w:bCs/>
          <w:sz w:val="20"/>
          <w:szCs w:val="20"/>
        </w:rPr>
      </w:pPr>
    </w:p>
    <w:p w14:paraId="7B7781CE" w14:textId="77777777" w:rsidR="00352DE4" w:rsidRPr="0041347E" w:rsidRDefault="00352DE4" w:rsidP="00352DE4">
      <w:pPr>
        <w:pStyle w:val="ListParagraph"/>
        <w:spacing w:after="0" w:line="240" w:lineRule="auto"/>
        <w:ind w:left="502"/>
        <w:jc w:val="both"/>
        <w:rPr>
          <w:rFonts w:ascii="Verdana" w:hAnsi="Verdana"/>
          <w:bCs/>
          <w:sz w:val="20"/>
          <w:szCs w:val="20"/>
        </w:rPr>
      </w:pPr>
    </w:p>
    <w:p w14:paraId="74FDB966" w14:textId="738797CD" w:rsidR="00E0113B" w:rsidRPr="0041347E" w:rsidRDefault="00E0113B" w:rsidP="000314D7">
      <w:pPr>
        <w:pStyle w:val="ListParagraph"/>
        <w:numPr>
          <w:ilvl w:val="0"/>
          <w:numId w:val="26"/>
        </w:numPr>
        <w:spacing w:after="0" w:line="240" w:lineRule="auto"/>
        <w:jc w:val="both"/>
        <w:rPr>
          <w:rFonts w:ascii="Verdana" w:hAnsi="Verdana"/>
          <w:bCs/>
          <w:sz w:val="20"/>
          <w:szCs w:val="20"/>
        </w:rPr>
      </w:pPr>
      <w:r w:rsidRPr="0041347E">
        <w:rPr>
          <w:rFonts w:ascii="Verdana" w:hAnsi="Verdana"/>
          <w:bCs/>
          <w:sz w:val="20"/>
          <w:szCs w:val="20"/>
        </w:rPr>
        <w:t>Which one of the following is not a part of institutions under Bretton Woods System?</w:t>
      </w:r>
    </w:p>
    <w:p w14:paraId="44BE78B7" w14:textId="77777777" w:rsidR="00E0113B" w:rsidRPr="0041347E" w:rsidRDefault="00E0113B" w:rsidP="00E0113B">
      <w:pPr>
        <w:ind w:left="360"/>
        <w:jc w:val="both"/>
        <w:rPr>
          <w:rFonts w:ascii="Verdana" w:hAnsi="Verdana"/>
          <w:bCs/>
          <w:sz w:val="20"/>
          <w:szCs w:val="20"/>
        </w:rPr>
      </w:pPr>
      <w:r w:rsidRPr="0041347E">
        <w:rPr>
          <w:rFonts w:ascii="Verdana" w:hAnsi="Verdana"/>
          <w:bCs/>
          <w:sz w:val="20"/>
          <w:szCs w:val="20"/>
        </w:rPr>
        <w:t xml:space="preserve"> </w:t>
      </w:r>
    </w:p>
    <w:p w14:paraId="5A29D0D5" w14:textId="053032F4" w:rsidR="00E0113B" w:rsidRPr="0041347E" w:rsidRDefault="00E0113B" w:rsidP="000314D7">
      <w:pPr>
        <w:pStyle w:val="ListParagraph"/>
        <w:numPr>
          <w:ilvl w:val="1"/>
          <w:numId w:val="26"/>
        </w:numPr>
        <w:tabs>
          <w:tab w:val="left" w:pos="1080"/>
        </w:tabs>
        <w:spacing w:after="0" w:line="240" w:lineRule="auto"/>
        <w:jc w:val="both"/>
        <w:rPr>
          <w:rFonts w:ascii="Verdana" w:hAnsi="Verdana"/>
          <w:bCs/>
          <w:sz w:val="20"/>
          <w:szCs w:val="20"/>
        </w:rPr>
      </w:pPr>
      <w:r w:rsidRPr="0041347E">
        <w:rPr>
          <w:rFonts w:ascii="Verdana" w:hAnsi="Verdana"/>
          <w:bCs/>
          <w:sz w:val="20"/>
          <w:szCs w:val="20"/>
        </w:rPr>
        <w:t>IMF</w:t>
      </w:r>
    </w:p>
    <w:p w14:paraId="113D58BE" w14:textId="77777777" w:rsidR="00E0113B" w:rsidRPr="0041347E" w:rsidRDefault="00E0113B" w:rsidP="000314D7">
      <w:pPr>
        <w:numPr>
          <w:ilvl w:val="1"/>
          <w:numId w:val="26"/>
        </w:numPr>
        <w:tabs>
          <w:tab w:val="left" w:pos="1080"/>
        </w:tabs>
        <w:spacing w:after="0" w:line="240" w:lineRule="auto"/>
        <w:jc w:val="both"/>
        <w:rPr>
          <w:rFonts w:ascii="Verdana" w:hAnsi="Verdana"/>
          <w:bCs/>
          <w:sz w:val="20"/>
          <w:szCs w:val="20"/>
        </w:rPr>
      </w:pPr>
      <w:proofErr w:type="gramStart"/>
      <w:r w:rsidRPr="0041347E">
        <w:rPr>
          <w:rFonts w:ascii="Verdana" w:hAnsi="Verdana"/>
          <w:bCs/>
          <w:sz w:val="20"/>
          <w:szCs w:val="20"/>
        </w:rPr>
        <w:t>IBRD( World</w:t>
      </w:r>
      <w:proofErr w:type="gramEnd"/>
      <w:r w:rsidRPr="0041347E">
        <w:rPr>
          <w:rFonts w:ascii="Verdana" w:hAnsi="Verdana"/>
          <w:bCs/>
          <w:sz w:val="20"/>
          <w:szCs w:val="20"/>
        </w:rPr>
        <w:t xml:space="preserve"> Bank)</w:t>
      </w:r>
    </w:p>
    <w:p w14:paraId="798230EF" w14:textId="77777777" w:rsidR="00E0113B" w:rsidRPr="0041347E" w:rsidRDefault="00E0113B" w:rsidP="000314D7">
      <w:pPr>
        <w:numPr>
          <w:ilvl w:val="1"/>
          <w:numId w:val="26"/>
        </w:numPr>
        <w:tabs>
          <w:tab w:val="left" w:pos="1080"/>
        </w:tabs>
        <w:spacing w:after="0" w:line="240" w:lineRule="auto"/>
        <w:jc w:val="both"/>
        <w:rPr>
          <w:rFonts w:ascii="Verdana" w:hAnsi="Verdana"/>
          <w:bCs/>
          <w:sz w:val="20"/>
          <w:szCs w:val="20"/>
        </w:rPr>
      </w:pPr>
      <w:r w:rsidRPr="0041347E">
        <w:rPr>
          <w:rFonts w:ascii="Verdana" w:hAnsi="Verdana"/>
          <w:bCs/>
          <w:sz w:val="20"/>
          <w:szCs w:val="20"/>
        </w:rPr>
        <w:t>IFC</w:t>
      </w:r>
    </w:p>
    <w:p w14:paraId="0F1E5F3A" w14:textId="7D19158F" w:rsidR="00E0113B" w:rsidRPr="0041347E" w:rsidRDefault="00E0113B" w:rsidP="000314D7">
      <w:pPr>
        <w:numPr>
          <w:ilvl w:val="1"/>
          <w:numId w:val="26"/>
        </w:numPr>
        <w:tabs>
          <w:tab w:val="left" w:pos="1080"/>
        </w:tabs>
        <w:spacing w:after="0" w:line="240" w:lineRule="auto"/>
        <w:jc w:val="both"/>
        <w:rPr>
          <w:rFonts w:ascii="Verdana" w:hAnsi="Verdana"/>
          <w:bCs/>
          <w:sz w:val="20"/>
          <w:szCs w:val="20"/>
        </w:rPr>
      </w:pPr>
      <w:r w:rsidRPr="0041347E">
        <w:rPr>
          <w:rFonts w:ascii="Verdana" w:hAnsi="Verdana"/>
          <w:bCs/>
          <w:sz w:val="20"/>
          <w:szCs w:val="20"/>
        </w:rPr>
        <w:t>BIS</w:t>
      </w:r>
    </w:p>
    <w:p w14:paraId="465D118D" w14:textId="253E3698" w:rsidR="000314D7" w:rsidRPr="0041347E" w:rsidRDefault="000314D7" w:rsidP="000314D7">
      <w:pPr>
        <w:tabs>
          <w:tab w:val="left" w:pos="1080"/>
        </w:tabs>
        <w:spacing w:after="0" w:line="240" w:lineRule="auto"/>
        <w:ind w:left="1080"/>
        <w:jc w:val="both"/>
        <w:rPr>
          <w:rFonts w:ascii="Verdana" w:hAnsi="Verdana"/>
          <w:bCs/>
          <w:sz w:val="20"/>
          <w:szCs w:val="20"/>
        </w:rPr>
      </w:pPr>
    </w:p>
    <w:p w14:paraId="5EC1207C" w14:textId="18B03680" w:rsidR="000314D7" w:rsidRPr="0041347E" w:rsidRDefault="000314D7" w:rsidP="000314D7">
      <w:pPr>
        <w:tabs>
          <w:tab w:val="left" w:pos="1080"/>
        </w:tabs>
        <w:spacing w:after="0" w:line="240" w:lineRule="auto"/>
        <w:ind w:left="1080"/>
        <w:jc w:val="both"/>
        <w:rPr>
          <w:rFonts w:ascii="Verdana" w:hAnsi="Verdana"/>
          <w:bCs/>
          <w:sz w:val="20"/>
          <w:szCs w:val="20"/>
        </w:rPr>
      </w:pPr>
      <w:r w:rsidRPr="0041347E">
        <w:rPr>
          <w:rFonts w:ascii="Verdana" w:hAnsi="Verdana"/>
          <w:bCs/>
          <w:sz w:val="20"/>
          <w:szCs w:val="20"/>
        </w:rPr>
        <w:t>ANSWER: D</w:t>
      </w:r>
    </w:p>
    <w:p w14:paraId="3B279674" w14:textId="77777777" w:rsidR="000314D7" w:rsidRPr="0041347E" w:rsidRDefault="000314D7" w:rsidP="000314D7">
      <w:pPr>
        <w:tabs>
          <w:tab w:val="left" w:pos="1080"/>
        </w:tabs>
        <w:spacing w:after="0" w:line="240" w:lineRule="auto"/>
        <w:ind w:left="1080"/>
        <w:jc w:val="both"/>
        <w:rPr>
          <w:rFonts w:ascii="Verdana" w:hAnsi="Verdana"/>
          <w:bCs/>
          <w:sz w:val="20"/>
          <w:szCs w:val="20"/>
        </w:rPr>
      </w:pPr>
    </w:p>
    <w:p w14:paraId="1B37F3C3" w14:textId="77777777" w:rsidR="00E0113B" w:rsidRPr="0041347E" w:rsidRDefault="00E0113B" w:rsidP="000314D7">
      <w:pPr>
        <w:pStyle w:val="ListParagraph"/>
        <w:numPr>
          <w:ilvl w:val="0"/>
          <w:numId w:val="26"/>
        </w:numPr>
        <w:spacing w:after="0" w:line="240" w:lineRule="auto"/>
        <w:jc w:val="both"/>
        <w:rPr>
          <w:rFonts w:ascii="Verdana" w:hAnsi="Verdana"/>
          <w:bCs/>
          <w:sz w:val="20"/>
          <w:szCs w:val="20"/>
        </w:rPr>
      </w:pPr>
      <w:r w:rsidRPr="0041347E">
        <w:rPr>
          <w:rFonts w:ascii="Verdana" w:hAnsi="Verdana"/>
          <w:bCs/>
          <w:sz w:val="20"/>
          <w:szCs w:val="20"/>
        </w:rPr>
        <w:t>An appreciation of the Rupee relative to the US Dollar would be expected to have which of the following effects?</w:t>
      </w:r>
    </w:p>
    <w:p w14:paraId="4C8F4273" w14:textId="77777777" w:rsidR="00E0113B" w:rsidRPr="0041347E" w:rsidRDefault="00E0113B" w:rsidP="000314D7">
      <w:pPr>
        <w:numPr>
          <w:ilvl w:val="1"/>
          <w:numId w:val="26"/>
        </w:numPr>
        <w:tabs>
          <w:tab w:val="left" w:pos="1080"/>
        </w:tabs>
        <w:spacing w:after="0" w:line="240" w:lineRule="auto"/>
        <w:jc w:val="both"/>
        <w:rPr>
          <w:rFonts w:ascii="Verdana" w:hAnsi="Verdana"/>
          <w:bCs/>
          <w:sz w:val="20"/>
          <w:szCs w:val="20"/>
        </w:rPr>
      </w:pPr>
      <w:r w:rsidRPr="0041347E">
        <w:rPr>
          <w:rFonts w:ascii="Verdana" w:hAnsi="Verdana"/>
          <w:bCs/>
          <w:sz w:val="20"/>
          <w:szCs w:val="20"/>
        </w:rPr>
        <w:t>Increase US exports to India</w:t>
      </w:r>
    </w:p>
    <w:p w14:paraId="2EF521FA" w14:textId="77777777" w:rsidR="00E0113B" w:rsidRPr="0041347E" w:rsidRDefault="00E0113B" w:rsidP="000314D7">
      <w:pPr>
        <w:numPr>
          <w:ilvl w:val="1"/>
          <w:numId w:val="26"/>
        </w:numPr>
        <w:tabs>
          <w:tab w:val="left" w:pos="1080"/>
        </w:tabs>
        <w:spacing w:after="0" w:line="240" w:lineRule="auto"/>
        <w:jc w:val="both"/>
        <w:rPr>
          <w:rFonts w:ascii="Verdana" w:hAnsi="Verdana"/>
          <w:bCs/>
          <w:sz w:val="20"/>
          <w:szCs w:val="20"/>
        </w:rPr>
      </w:pPr>
      <w:r w:rsidRPr="0041347E">
        <w:rPr>
          <w:rFonts w:ascii="Verdana" w:hAnsi="Verdana"/>
          <w:bCs/>
          <w:sz w:val="20"/>
          <w:szCs w:val="20"/>
        </w:rPr>
        <w:t>Increase US imports from India</w:t>
      </w:r>
    </w:p>
    <w:p w14:paraId="0D253264" w14:textId="77777777" w:rsidR="00E0113B" w:rsidRPr="0041347E" w:rsidRDefault="00E0113B" w:rsidP="000314D7">
      <w:pPr>
        <w:numPr>
          <w:ilvl w:val="1"/>
          <w:numId w:val="26"/>
        </w:numPr>
        <w:tabs>
          <w:tab w:val="left" w:pos="1080"/>
        </w:tabs>
        <w:spacing w:after="0" w:line="240" w:lineRule="auto"/>
        <w:jc w:val="both"/>
        <w:rPr>
          <w:rFonts w:ascii="Verdana" w:hAnsi="Verdana"/>
          <w:bCs/>
          <w:sz w:val="20"/>
          <w:szCs w:val="20"/>
        </w:rPr>
      </w:pPr>
      <w:r w:rsidRPr="0041347E">
        <w:rPr>
          <w:rFonts w:ascii="Verdana" w:hAnsi="Verdana"/>
          <w:bCs/>
          <w:sz w:val="20"/>
          <w:szCs w:val="20"/>
        </w:rPr>
        <w:t xml:space="preserve">Raise the cost to Americans </w:t>
      </w:r>
      <w:proofErr w:type="gramStart"/>
      <w:r w:rsidRPr="0041347E">
        <w:rPr>
          <w:rFonts w:ascii="Verdana" w:hAnsi="Verdana"/>
          <w:bCs/>
          <w:sz w:val="20"/>
          <w:szCs w:val="20"/>
        </w:rPr>
        <w:t>for  Indian</w:t>
      </w:r>
      <w:proofErr w:type="gramEnd"/>
      <w:r w:rsidRPr="0041347E">
        <w:rPr>
          <w:rFonts w:ascii="Verdana" w:hAnsi="Verdana"/>
          <w:bCs/>
          <w:sz w:val="20"/>
          <w:szCs w:val="20"/>
        </w:rPr>
        <w:t xml:space="preserve"> imports</w:t>
      </w:r>
    </w:p>
    <w:p w14:paraId="670ACD24" w14:textId="78C3C4B1" w:rsidR="00E0113B" w:rsidRPr="0041347E" w:rsidRDefault="00E0113B" w:rsidP="000314D7">
      <w:pPr>
        <w:numPr>
          <w:ilvl w:val="1"/>
          <w:numId w:val="26"/>
        </w:numPr>
        <w:tabs>
          <w:tab w:val="left" w:pos="1080"/>
        </w:tabs>
        <w:spacing w:after="0" w:line="240" w:lineRule="auto"/>
        <w:jc w:val="both"/>
        <w:rPr>
          <w:rFonts w:ascii="Verdana" w:hAnsi="Verdana"/>
          <w:bCs/>
          <w:sz w:val="20"/>
          <w:szCs w:val="20"/>
        </w:rPr>
      </w:pPr>
      <w:r w:rsidRPr="0041347E">
        <w:rPr>
          <w:rFonts w:ascii="Verdana" w:hAnsi="Verdana"/>
          <w:bCs/>
          <w:sz w:val="20"/>
          <w:szCs w:val="20"/>
        </w:rPr>
        <w:t>Create Balance of Payments surplus for India</w:t>
      </w:r>
    </w:p>
    <w:p w14:paraId="095DB15E" w14:textId="6A6A0863" w:rsidR="000314D7" w:rsidRPr="0041347E" w:rsidRDefault="000314D7" w:rsidP="000314D7">
      <w:pPr>
        <w:tabs>
          <w:tab w:val="left" w:pos="1080"/>
        </w:tabs>
        <w:spacing w:after="0" w:line="240" w:lineRule="auto"/>
        <w:jc w:val="both"/>
        <w:rPr>
          <w:rFonts w:ascii="Verdana" w:hAnsi="Verdana"/>
          <w:bCs/>
          <w:sz w:val="20"/>
          <w:szCs w:val="20"/>
        </w:rPr>
      </w:pPr>
    </w:p>
    <w:p w14:paraId="00D0A25F" w14:textId="006A0EBF" w:rsidR="000314D7" w:rsidRPr="0041347E" w:rsidRDefault="000314D7" w:rsidP="000314D7">
      <w:pPr>
        <w:tabs>
          <w:tab w:val="left" w:pos="1080"/>
        </w:tabs>
        <w:spacing w:after="0" w:line="240" w:lineRule="auto"/>
        <w:jc w:val="both"/>
        <w:rPr>
          <w:rFonts w:ascii="Verdana" w:hAnsi="Verdana"/>
          <w:bCs/>
          <w:sz w:val="20"/>
          <w:szCs w:val="20"/>
        </w:rPr>
      </w:pPr>
      <w:r w:rsidRPr="0041347E">
        <w:rPr>
          <w:rFonts w:ascii="Verdana" w:hAnsi="Verdana"/>
          <w:bCs/>
          <w:sz w:val="20"/>
          <w:szCs w:val="20"/>
        </w:rPr>
        <w:tab/>
        <w:t>ANSWER: A</w:t>
      </w:r>
    </w:p>
    <w:p w14:paraId="246CBB5E" w14:textId="3C4B8A17" w:rsidR="00E0113B" w:rsidRPr="0041347E" w:rsidRDefault="00E0113B" w:rsidP="000314D7">
      <w:pPr>
        <w:pStyle w:val="ListParagraph"/>
        <w:numPr>
          <w:ilvl w:val="0"/>
          <w:numId w:val="26"/>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Integrated in Bank Treasury refers to:</w:t>
      </w:r>
    </w:p>
    <w:p w14:paraId="38FD5937" w14:textId="77777777" w:rsidR="00A51A61" w:rsidRPr="0041347E" w:rsidRDefault="00A51A61" w:rsidP="00A51A61">
      <w:pPr>
        <w:pStyle w:val="ListParagraph"/>
        <w:ind w:left="1080"/>
        <w:rPr>
          <w:rFonts w:ascii="Verdana" w:eastAsia="Times New Roman" w:hAnsi="Verdana" w:cs="Times New Roman"/>
          <w:bCs/>
          <w:color w:val="000000"/>
          <w:sz w:val="20"/>
          <w:szCs w:val="20"/>
          <w:lang w:eastAsia="en-GB"/>
        </w:rPr>
      </w:pPr>
    </w:p>
    <w:p w14:paraId="7A5CBE17" w14:textId="39D9A153" w:rsidR="00E0113B" w:rsidRPr="0041347E" w:rsidRDefault="00E0113B" w:rsidP="00A51A61">
      <w:pPr>
        <w:pStyle w:val="ListParagraph"/>
        <w:numPr>
          <w:ilvl w:val="1"/>
          <w:numId w:val="26"/>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Computerisation of all bank’s branches</w:t>
      </w:r>
    </w:p>
    <w:p w14:paraId="52F57A5B" w14:textId="1EB2F22A" w:rsidR="00E0113B" w:rsidRPr="0041347E" w:rsidRDefault="00E0113B" w:rsidP="00A51A61">
      <w:pPr>
        <w:pStyle w:val="ListParagraph"/>
        <w:numPr>
          <w:ilvl w:val="1"/>
          <w:numId w:val="26"/>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 xml:space="preserve">Computerisation of all </w:t>
      </w:r>
      <w:proofErr w:type="gramStart"/>
      <w:r w:rsidRPr="0041347E">
        <w:rPr>
          <w:rFonts w:ascii="Verdana" w:eastAsia="Times New Roman" w:hAnsi="Verdana" w:cs="Times New Roman"/>
          <w:bCs/>
          <w:color w:val="000000"/>
          <w:sz w:val="20"/>
          <w:szCs w:val="20"/>
          <w:lang w:eastAsia="en-GB"/>
        </w:rPr>
        <w:t>banks</w:t>
      </w:r>
      <w:proofErr w:type="gramEnd"/>
      <w:r w:rsidRPr="0041347E">
        <w:rPr>
          <w:rFonts w:ascii="Verdana" w:eastAsia="Times New Roman" w:hAnsi="Verdana" w:cs="Times New Roman"/>
          <w:bCs/>
          <w:color w:val="000000"/>
          <w:sz w:val="20"/>
          <w:szCs w:val="20"/>
          <w:lang w:eastAsia="en-GB"/>
        </w:rPr>
        <w:t xml:space="preserve"> operations</w:t>
      </w:r>
    </w:p>
    <w:p w14:paraId="2E63D498" w14:textId="06812EA5" w:rsidR="00E0113B" w:rsidRPr="0041347E" w:rsidRDefault="00E0113B" w:rsidP="00A51A61">
      <w:pPr>
        <w:pStyle w:val="ListParagraph"/>
        <w:numPr>
          <w:ilvl w:val="1"/>
          <w:numId w:val="26"/>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Centralisation of bank's bank back office operations</w:t>
      </w:r>
    </w:p>
    <w:p w14:paraId="46DF9566" w14:textId="36D462DA" w:rsidR="00E0113B" w:rsidRPr="0041347E" w:rsidRDefault="00E0113B" w:rsidP="00A51A61">
      <w:pPr>
        <w:pStyle w:val="ListParagraph"/>
        <w:numPr>
          <w:ilvl w:val="1"/>
          <w:numId w:val="26"/>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Integration of Money Market, Forex &amp; Securities operations</w:t>
      </w:r>
    </w:p>
    <w:p w14:paraId="43752ABF" w14:textId="01AE24EE" w:rsidR="00A51A61" w:rsidRPr="0041347E" w:rsidRDefault="00A51A61" w:rsidP="00A51A61">
      <w:pPr>
        <w:tabs>
          <w:tab w:val="left" w:pos="1212"/>
        </w:tabs>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ab/>
      </w:r>
      <w:r w:rsidRPr="0041347E">
        <w:rPr>
          <w:rFonts w:ascii="Verdana" w:eastAsia="Times New Roman" w:hAnsi="Verdana" w:cs="Times New Roman"/>
          <w:bCs/>
          <w:color w:val="000000"/>
          <w:sz w:val="20"/>
          <w:szCs w:val="20"/>
          <w:lang w:eastAsia="en-GB"/>
        </w:rPr>
        <w:tab/>
        <w:t>ANSWER: D</w:t>
      </w:r>
    </w:p>
    <w:p w14:paraId="0A733D27" w14:textId="77777777" w:rsidR="00E0113B" w:rsidRPr="0041347E" w:rsidRDefault="00E0113B" w:rsidP="000314D7">
      <w:pPr>
        <w:pStyle w:val="ListParagraph"/>
        <w:numPr>
          <w:ilvl w:val="0"/>
          <w:numId w:val="26"/>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Treasury in the normal course will manage:</w:t>
      </w:r>
    </w:p>
    <w:p w14:paraId="01FDC582" w14:textId="10150601" w:rsidR="00E0113B" w:rsidRPr="0041347E" w:rsidRDefault="00E0113B" w:rsidP="00665CD5">
      <w:pPr>
        <w:pStyle w:val="ListParagraph"/>
        <w:numPr>
          <w:ilvl w:val="1"/>
          <w:numId w:val="26"/>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All funds raised through Deposit</w:t>
      </w:r>
    </w:p>
    <w:p w14:paraId="7F8EB283" w14:textId="07386033" w:rsidR="00E0113B" w:rsidRPr="0041347E" w:rsidRDefault="00E0113B" w:rsidP="00665CD5">
      <w:pPr>
        <w:pStyle w:val="ListParagraph"/>
        <w:numPr>
          <w:ilvl w:val="1"/>
          <w:numId w:val="26"/>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All deployment of Loans</w:t>
      </w:r>
    </w:p>
    <w:p w14:paraId="206344D4" w14:textId="3D3DCD9D" w:rsidR="00E0113B" w:rsidRPr="0041347E" w:rsidRDefault="00E0113B" w:rsidP="00665CD5">
      <w:pPr>
        <w:pStyle w:val="ListParagraph"/>
        <w:numPr>
          <w:ilvl w:val="1"/>
          <w:numId w:val="26"/>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Liquidity</w:t>
      </w:r>
    </w:p>
    <w:p w14:paraId="1B543F87" w14:textId="221AE4B0" w:rsidR="00E0113B" w:rsidRPr="0041347E" w:rsidRDefault="00E0113B" w:rsidP="00665CD5">
      <w:pPr>
        <w:pStyle w:val="ListParagraph"/>
        <w:numPr>
          <w:ilvl w:val="1"/>
          <w:numId w:val="26"/>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ALM book, merchant book &amp; trading book</w:t>
      </w:r>
    </w:p>
    <w:p w14:paraId="3CC5E35C" w14:textId="77777777" w:rsidR="00665CD5" w:rsidRPr="0041347E" w:rsidRDefault="00665CD5" w:rsidP="00665CD5">
      <w:pPr>
        <w:pStyle w:val="ListParagraph"/>
        <w:ind w:left="1080"/>
        <w:rPr>
          <w:rFonts w:ascii="Verdana" w:eastAsia="Times New Roman" w:hAnsi="Verdana" w:cs="Times New Roman"/>
          <w:bCs/>
          <w:color w:val="000000"/>
          <w:sz w:val="20"/>
          <w:szCs w:val="20"/>
          <w:lang w:eastAsia="en-GB"/>
        </w:rPr>
      </w:pPr>
    </w:p>
    <w:p w14:paraId="138ABDEC" w14:textId="13C55CA5" w:rsidR="00665CD5" w:rsidRPr="0041347E" w:rsidRDefault="00665CD5" w:rsidP="00665CD5">
      <w:pPr>
        <w:pStyle w:val="ListParagraph"/>
        <w:ind w:left="1080"/>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ANSWER: D</w:t>
      </w:r>
    </w:p>
    <w:p w14:paraId="67B08DF7" w14:textId="77777777" w:rsidR="00665CD5" w:rsidRPr="0041347E" w:rsidRDefault="00665CD5" w:rsidP="00665CD5">
      <w:pPr>
        <w:pStyle w:val="ListParagraph"/>
        <w:ind w:left="1080"/>
        <w:rPr>
          <w:rFonts w:ascii="Verdana" w:eastAsia="Times New Roman" w:hAnsi="Verdana" w:cs="Times New Roman"/>
          <w:bCs/>
          <w:color w:val="000000"/>
          <w:sz w:val="20"/>
          <w:szCs w:val="20"/>
          <w:lang w:eastAsia="en-GB"/>
        </w:rPr>
      </w:pPr>
    </w:p>
    <w:p w14:paraId="01A39209" w14:textId="4CA4C1ED" w:rsidR="00E0113B" w:rsidRPr="0041347E" w:rsidRDefault="00E0113B" w:rsidP="000314D7">
      <w:pPr>
        <w:pStyle w:val="ListParagraph"/>
        <w:numPr>
          <w:ilvl w:val="0"/>
          <w:numId w:val="26"/>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RBI uses following money market tools for managing Interest Rates, Inflation &amp; Liquidity</w:t>
      </w:r>
    </w:p>
    <w:p w14:paraId="7B261D8F" w14:textId="2E930849" w:rsidR="00E0113B" w:rsidRPr="0041347E" w:rsidRDefault="002D2DFA" w:rsidP="002D2DFA">
      <w:pPr>
        <w:ind w:left="720"/>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A.</w:t>
      </w:r>
      <w:r w:rsidR="00E0113B" w:rsidRPr="0041347E">
        <w:rPr>
          <w:rFonts w:ascii="Verdana" w:eastAsia="Times New Roman" w:hAnsi="Verdana" w:cs="Times New Roman"/>
          <w:bCs/>
          <w:color w:val="000000"/>
          <w:sz w:val="20"/>
          <w:szCs w:val="20"/>
          <w:lang w:eastAsia="en-GB"/>
        </w:rPr>
        <w:t>CRR/SLR</w:t>
      </w:r>
    </w:p>
    <w:p w14:paraId="0049034C" w14:textId="60F688EB" w:rsidR="00E0113B" w:rsidRPr="0041347E" w:rsidRDefault="00E0113B" w:rsidP="002D2DFA">
      <w:pPr>
        <w:pStyle w:val="ListParagraph"/>
        <w:numPr>
          <w:ilvl w:val="0"/>
          <w:numId w:val="18"/>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OMO</w:t>
      </w:r>
    </w:p>
    <w:p w14:paraId="0C101B82" w14:textId="77777777" w:rsidR="00E0113B" w:rsidRPr="0041347E" w:rsidRDefault="00E0113B" w:rsidP="002D2DFA">
      <w:pPr>
        <w:pStyle w:val="ListParagraph"/>
        <w:numPr>
          <w:ilvl w:val="0"/>
          <w:numId w:val="18"/>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Repo/Reverse Repo Rate</w:t>
      </w:r>
    </w:p>
    <w:p w14:paraId="08427072" w14:textId="43845CFE" w:rsidR="002D2DFA" w:rsidRPr="0041347E" w:rsidRDefault="00E0113B" w:rsidP="002D2DFA">
      <w:pPr>
        <w:pStyle w:val="ListParagraph"/>
        <w:numPr>
          <w:ilvl w:val="0"/>
          <w:numId w:val="18"/>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All Above</w:t>
      </w:r>
    </w:p>
    <w:p w14:paraId="275D7531" w14:textId="44D7E706" w:rsidR="002D2DFA" w:rsidRPr="0041347E" w:rsidRDefault="002D2DFA" w:rsidP="002D2DFA">
      <w:pPr>
        <w:pStyle w:val="ListParagraph"/>
        <w:ind w:left="1080"/>
        <w:rPr>
          <w:rFonts w:ascii="Verdana" w:eastAsia="Times New Roman" w:hAnsi="Verdana" w:cs="Times New Roman"/>
          <w:bCs/>
          <w:color w:val="000000"/>
          <w:sz w:val="20"/>
          <w:szCs w:val="20"/>
          <w:lang w:eastAsia="en-GB"/>
        </w:rPr>
      </w:pPr>
    </w:p>
    <w:p w14:paraId="29C6A660" w14:textId="68C914B4" w:rsidR="002D2DFA" w:rsidRPr="0041347E" w:rsidRDefault="002D2DFA" w:rsidP="002D2DFA">
      <w:pPr>
        <w:pStyle w:val="ListParagraph"/>
        <w:ind w:left="1080"/>
        <w:rPr>
          <w:rFonts w:ascii="Verdana" w:eastAsia="Times New Roman" w:hAnsi="Verdana" w:cs="Times New Roman"/>
          <w:bCs/>
          <w:color w:val="000000"/>
          <w:sz w:val="20"/>
          <w:szCs w:val="20"/>
          <w:lang w:eastAsia="en-GB"/>
        </w:rPr>
      </w:pPr>
      <w:proofErr w:type="gramStart"/>
      <w:r w:rsidRPr="0041347E">
        <w:rPr>
          <w:rFonts w:ascii="Verdana" w:eastAsia="Times New Roman" w:hAnsi="Verdana" w:cs="Times New Roman"/>
          <w:bCs/>
          <w:color w:val="000000"/>
          <w:sz w:val="20"/>
          <w:szCs w:val="20"/>
          <w:lang w:eastAsia="en-GB"/>
        </w:rPr>
        <w:t>ANSWER :</w:t>
      </w:r>
      <w:proofErr w:type="gramEnd"/>
      <w:r w:rsidRPr="0041347E">
        <w:rPr>
          <w:rFonts w:ascii="Verdana" w:eastAsia="Times New Roman" w:hAnsi="Verdana" w:cs="Times New Roman"/>
          <w:bCs/>
          <w:color w:val="000000"/>
          <w:sz w:val="20"/>
          <w:szCs w:val="20"/>
          <w:lang w:eastAsia="en-GB"/>
        </w:rPr>
        <w:t xml:space="preserve"> D</w:t>
      </w:r>
    </w:p>
    <w:p w14:paraId="4BC0DF94" w14:textId="77777777" w:rsidR="002D2DFA" w:rsidRPr="0041347E" w:rsidRDefault="002D2DFA" w:rsidP="002D2DFA">
      <w:pPr>
        <w:pStyle w:val="ListParagraph"/>
        <w:ind w:left="1080"/>
        <w:rPr>
          <w:rFonts w:ascii="Verdana" w:eastAsia="Times New Roman" w:hAnsi="Verdana" w:cs="Times New Roman"/>
          <w:bCs/>
          <w:color w:val="000000"/>
          <w:sz w:val="20"/>
          <w:szCs w:val="20"/>
          <w:lang w:eastAsia="en-GB"/>
        </w:rPr>
      </w:pPr>
    </w:p>
    <w:p w14:paraId="3CC273A4" w14:textId="2B1DE50B" w:rsidR="00E0113B" w:rsidRPr="0041347E" w:rsidRDefault="00E0113B" w:rsidP="00E8391F">
      <w:pPr>
        <w:pStyle w:val="ListParagraph"/>
        <w:numPr>
          <w:ilvl w:val="0"/>
          <w:numId w:val="26"/>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CCIL provides platform for dealing in products like:</w:t>
      </w:r>
    </w:p>
    <w:p w14:paraId="0ADB2AE8" w14:textId="64D635D4" w:rsidR="00E0113B" w:rsidRPr="0041347E" w:rsidRDefault="00E0113B" w:rsidP="00E8391F">
      <w:pPr>
        <w:pStyle w:val="ListParagraph"/>
        <w:numPr>
          <w:ilvl w:val="1"/>
          <w:numId w:val="26"/>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TREP</w:t>
      </w:r>
    </w:p>
    <w:p w14:paraId="1509AEF8" w14:textId="1351F9B7" w:rsidR="00E0113B" w:rsidRPr="0041347E" w:rsidRDefault="00E0113B" w:rsidP="00E8391F">
      <w:pPr>
        <w:pStyle w:val="ListParagraph"/>
        <w:numPr>
          <w:ilvl w:val="1"/>
          <w:numId w:val="26"/>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F-Trac</w:t>
      </w:r>
    </w:p>
    <w:p w14:paraId="2F8A2BC6" w14:textId="3B4DD97D" w:rsidR="00E0113B" w:rsidRPr="0041347E" w:rsidRDefault="00E0113B" w:rsidP="00E8391F">
      <w:pPr>
        <w:pStyle w:val="ListParagraph"/>
        <w:numPr>
          <w:ilvl w:val="1"/>
          <w:numId w:val="26"/>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NDS-OM</w:t>
      </w:r>
    </w:p>
    <w:p w14:paraId="62BE0FF0" w14:textId="630D4D61" w:rsidR="00E0113B" w:rsidRPr="0041347E" w:rsidRDefault="00E0113B" w:rsidP="00E8391F">
      <w:pPr>
        <w:pStyle w:val="ListParagraph"/>
        <w:numPr>
          <w:ilvl w:val="1"/>
          <w:numId w:val="26"/>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ALL ABOVE</w:t>
      </w:r>
    </w:p>
    <w:p w14:paraId="7A814ADD" w14:textId="15AA4C94" w:rsidR="00E8391F" w:rsidRPr="0041347E" w:rsidRDefault="00E8391F" w:rsidP="00E8391F">
      <w:p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ANSWER: D</w:t>
      </w:r>
    </w:p>
    <w:p w14:paraId="30764F31" w14:textId="77777777" w:rsidR="00E0113B" w:rsidRPr="0041347E" w:rsidRDefault="00E0113B" w:rsidP="00E8391F">
      <w:pPr>
        <w:pStyle w:val="ListParagraph"/>
        <w:numPr>
          <w:ilvl w:val="0"/>
          <w:numId w:val="26"/>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 xml:space="preserve">What is the maturity period of Treasury Bills issued by </w:t>
      </w:r>
      <w:proofErr w:type="gramStart"/>
      <w:r w:rsidRPr="0041347E">
        <w:rPr>
          <w:rFonts w:ascii="Verdana" w:eastAsia="Times New Roman" w:hAnsi="Verdana" w:cs="Times New Roman"/>
          <w:bCs/>
          <w:color w:val="000000"/>
          <w:sz w:val="20"/>
          <w:szCs w:val="20"/>
          <w:lang w:eastAsia="en-GB"/>
        </w:rPr>
        <w:t>RBI.</w:t>
      </w:r>
      <w:proofErr w:type="gramEnd"/>
    </w:p>
    <w:p w14:paraId="45C8DEF2" w14:textId="315976D6" w:rsidR="00E0113B" w:rsidRPr="0041347E" w:rsidRDefault="00E0113B" w:rsidP="0013096D">
      <w:pPr>
        <w:pStyle w:val="ListParagraph"/>
        <w:numPr>
          <w:ilvl w:val="1"/>
          <w:numId w:val="26"/>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364 DAYS</w:t>
      </w:r>
    </w:p>
    <w:p w14:paraId="461DC314" w14:textId="3FDFD946" w:rsidR="00E0113B" w:rsidRPr="0041347E" w:rsidRDefault="00E0113B" w:rsidP="0013096D">
      <w:pPr>
        <w:pStyle w:val="ListParagraph"/>
        <w:numPr>
          <w:ilvl w:val="1"/>
          <w:numId w:val="26"/>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91 DAYS</w:t>
      </w:r>
    </w:p>
    <w:p w14:paraId="7ED1B5F2" w14:textId="3B80D970" w:rsidR="00E0113B" w:rsidRPr="0041347E" w:rsidRDefault="00E0113B" w:rsidP="0013096D">
      <w:pPr>
        <w:pStyle w:val="ListParagraph"/>
        <w:numPr>
          <w:ilvl w:val="1"/>
          <w:numId w:val="26"/>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182 DAYS</w:t>
      </w:r>
    </w:p>
    <w:p w14:paraId="4E3E0364" w14:textId="304E464B" w:rsidR="00E0113B" w:rsidRPr="0041347E" w:rsidRDefault="00E0113B" w:rsidP="0013096D">
      <w:pPr>
        <w:pStyle w:val="ListParagraph"/>
        <w:numPr>
          <w:ilvl w:val="1"/>
          <w:numId w:val="26"/>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ALL ABOVE</w:t>
      </w:r>
    </w:p>
    <w:p w14:paraId="4082D5F4" w14:textId="6D503CF1" w:rsidR="00E8391F" w:rsidRPr="0041347E" w:rsidRDefault="00E8391F" w:rsidP="00E8391F">
      <w:p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 xml:space="preserve">  ANSWER: D</w:t>
      </w:r>
    </w:p>
    <w:p w14:paraId="3C15048C" w14:textId="77777777" w:rsidR="00E0113B" w:rsidRPr="0041347E" w:rsidRDefault="00E0113B" w:rsidP="00E8391F">
      <w:pPr>
        <w:pStyle w:val="ListParagraph"/>
        <w:numPr>
          <w:ilvl w:val="0"/>
          <w:numId w:val="26"/>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Commercial Papers are issued by:</w:t>
      </w:r>
    </w:p>
    <w:p w14:paraId="0D5C33F2" w14:textId="11C3A1F6" w:rsidR="00E0113B" w:rsidRPr="0041347E" w:rsidRDefault="00E0113B" w:rsidP="004A4EB0">
      <w:pPr>
        <w:pStyle w:val="ListParagraph"/>
        <w:numPr>
          <w:ilvl w:val="1"/>
          <w:numId w:val="26"/>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Banks</w:t>
      </w:r>
    </w:p>
    <w:p w14:paraId="25419086" w14:textId="6B392545" w:rsidR="00E0113B" w:rsidRPr="0041347E" w:rsidRDefault="00E0113B" w:rsidP="004A4EB0">
      <w:pPr>
        <w:pStyle w:val="ListParagraph"/>
        <w:numPr>
          <w:ilvl w:val="1"/>
          <w:numId w:val="26"/>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Corporates &amp; Primary Dealers</w:t>
      </w:r>
    </w:p>
    <w:p w14:paraId="5F5234B4" w14:textId="7556D7AD" w:rsidR="00E0113B" w:rsidRPr="0041347E" w:rsidRDefault="00E0113B" w:rsidP="004A4EB0">
      <w:pPr>
        <w:pStyle w:val="ListParagraph"/>
        <w:numPr>
          <w:ilvl w:val="1"/>
          <w:numId w:val="26"/>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RBI</w:t>
      </w:r>
    </w:p>
    <w:p w14:paraId="1E340AB5" w14:textId="5339085A" w:rsidR="004A4EB0" w:rsidRPr="0041347E" w:rsidRDefault="00E0113B" w:rsidP="004A4EB0">
      <w:pPr>
        <w:pStyle w:val="ListParagraph"/>
        <w:numPr>
          <w:ilvl w:val="0"/>
          <w:numId w:val="27"/>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FIIs</w:t>
      </w:r>
    </w:p>
    <w:p w14:paraId="2A59C4C3" w14:textId="77777777" w:rsidR="004A4EB0" w:rsidRPr="0041347E" w:rsidRDefault="004A4EB0" w:rsidP="004A4EB0">
      <w:pPr>
        <w:pStyle w:val="ListParagraph"/>
        <w:ind w:left="1800"/>
        <w:rPr>
          <w:rFonts w:ascii="Verdana" w:eastAsia="Times New Roman" w:hAnsi="Verdana" w:cs="Times New Roman"/>
          <w:bCs/>
          <w:color w:val="000000"/>
          <w:sz w:val="20"/>
          <w:szCs w:val="20"/>
          <w:lang w:eastAsia="en-GB"/>
        </w:rPr>
      </w:pPr>
    </w:p>
    <w:p w14:paraId="75A1740D" w14:textId="15B5177A" w:rsidR="004A4EB0" w:rsidRPr="0041347E" w:rsidRDefault="004A4EB0" w:rsidP="004A4EB0">
      <w:pPr>
        <w:ind w:left="720"/>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ANSWER: B</w:t>
      </w:r>
    </w:p>
    <w:p w14:paraId="35C2A4A0" w14:textId="4DEE150D" w:rsidR="00E0113B" w:rsidRPr="0041347E" w:rsidRDefault="00E0113B" w:rsidP="00496D7F">
      <w:pPr>
        <w:pStyle w:val="ListParagraph"/>
        <w:numPr>
          <w:ilvl w:val="0"/>
          <w:numId w:val="26"/>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lastRenderedPageBreak/>
        <w:t>Certificate of Deposits are issued by:</w:t>
      </w:r>
    </w:p>
    <w:p w14:paraId="073251CA" w14:textId="3002293A" w:rsidR="00E0113B" w:rsidRPr="0041347E" w:rsidRDefault="00E0113B" w:rsidP="00496D7F">
      <w:pPr>
        <w:pStyle w:val="ListParagraph"/>
        <w:numPr>
          <w:ilvl w:val="1"/>
          <w:numId w:val="26"/>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Commercial Banks &amp; financial Institutions</w:t>
      </w:r>
    </w:p>
    <w:p w14:paraId="307866AF" w14:textId="62D94D13" w:rsidR="00E0113B" w:rsidRPr="0041347E" w:rsidRDefault="00E0113B" w:rsidP="00496D7F">
      <w:pPr>
        <w:pStyle w:val="ListParagraph"/>
        <w:numPr>
          <w:ilvl w:val="1"/>
          <w:numId w:val="26"/>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Corporates &amp; NBFCs</w:t>
      </w:r>
    </w:p>
    <w:p w14:paraId="1608192D" w14:textId="6AE072E1" w:rsidR="00E0113B" w:rsidRPr="0041347E" w:rsidRDefault="00E0113B" w:rsidP="00496D7F">
      <w:pPr>
        <w:pStyle w:val="ListParagraph"/>
        <w:numPr>
          <w:ilvl w:val="1"/>
          <w:numId w:val="26"/>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RBI</w:t>
      </w:r>
    </w:p>
    <w:p w14:paraId="4FBA7F68" w14:textId="4BEDC4A7" w:rsidR="00E0113B" w:rsidRPr="0041347E" w:rsidRDefault="00E0113B" w:rsidP="00496D7F">
      <w:pPr>
        <w:pStyle w:val="ListParagraph"/>
        <w:numPr>
          <w:ilvl w:val="1"/>
          <w:numId w:val="26"/>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FIIs</w:t>
      </w:r>
    </w:p>
    <w:p w14:paraId="2E99C35B" w14:textId="1290D555" w:rsidR="00496D7F" w:rsidRPr="0041347E" w:rsidRDefault="00496D7F" w:rsidP="00496D7F">
      <w:pPr>
        <w:ind w:left="720"/>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ANSWER: A</w:t>
      </w:r>
    </w:p>
    <w:p w14:paraId="40B68B21" w14:textId="37B9B8DA" w:rsidR="00E0113B" w:rsidRPr="0041347E" w:rsidRDefault="00E0113B" w:rsidP="00496D7F">
      <w:pPr>
        <w:pStyle w:val="ListParagraph"/>
        <w:numPr>
          <w:ilvl w:val="0"/>
          <w:numId w:val="26"/>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 xml:space="preserve">Decreasing Interest </w:t>
      </w:r>
      <w:proofErr w:type="gramStart"/>
      <w:r w:rsidRPr="0041347E">
        <w:rPr>
          <w:rFonts w:ascii="Verdana" w:eastAsia="Times New Roman" w:hAnsi="Verdana" w:cs="Times New Roman"/>
          <w:bCs/>
          <w:color w:val="000000"/>
          <w:sz w:val="20"/>
          <w:szCs w:val="20"/>
          <w:lang w:eastAsia="en-GB"/>
        </w:rPr>
        <w:t>rates :</w:t>
      </w:r>
      <w:proofErr w:type="gramEnd"/>
    </w:p>
    <w:p w14:paraId="6AF543B5" w14:textId="77777777" w:rsidR="00884598" w:rsidRPr="0041347E" w:rsidRDefault="00884598" w:rsidP="00884598">
      <w:pPr>
        <w:pStyle w:val="ListParagraph"/>
        <w:ind w:left="1080"/>
        <w:rPr>
          <w:rFonts w:ascii="Verdana" w:eastAsia="Times New Roman" w:hAnsi="Verdana" w:cs="Times New Roman"/>
          <w:bCs/>
          <w:color w:val="000000"/>
          <w:sz w:val="20"/>
          <w:szCs w:val="20"/>
          <w:lang w:eastAsia="en-GB"/>
        </w:rPr>
      </w:pPr>
    </w:p>
    <w:p w14:paraId="36043C5E" w14:textId="189D7369" w:rsidR="00E0113B" w:rsidRPr="0041347E" w:rsidRDefault="00E0113B" w:rsidP="00884598">
      <w:pPr>
        <w:pStyle w:val="ListParagraph"/>
        <w:numPr>
          <w:ilvl w:val="1"/>
          <w:numId w:val="26"/>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Encourage Corporate Borrowing</w:t>
      </w:r>
    </w:p>
    <w:p w14:paraId="5B8CB1A5" w14:textId="3DC9520A" w:rsidR="00E0113B" w:rsidRPr="0041347E" w:rsidRDefault="00E0113B" w:rsidP="00884598">
      <w:pPr>
        <w:pStyle w:val="ListParagraph"/>
        <w:numPr>
          <w:ilvl w:val="1"/>
          <w:numId w:val="26"/>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Discourage Corporate Borrowing</w:t>
      </w:r>
    </w:p>
    <w:p w14:paraId="3F87FC6E" w14:textId="43F1E489" w:rsidR="00E0113B" w:rsidRPr="0041347E" w:rsidRDefault="00E0113B" w:rsidP="00884598">
      <w:pPr>
        <w:pStyle w:val="ListParagraph"/>
        <w:numPr>
          <w:ilvl w:val="1"/>
          <w:numId w:val="26"/>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Encourage Individual Savings</w:t>
      </w:r>
    </w:p>
    <w:p w14:paraId="5EEBDA9B" w14:textId="60DFD352" w:rsidR="00E0113B" w:rsidRPr="0041347E" w:rsidRDefault="00E0113B" w:rsidP="00884598">
      <w:pPr>
        <w:pStyle w:val="ListParagraph"/>
        <w:numPr>
          <w:ilvl w:val="1"/>
          <w:numId w:val="26"/>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Encourage Corporate Expansion</w:t>
      </w:r>
    </w:p>
    <w:p w14:paraId="7ECA8942" w14:textId="34157F19" w:rsidR="00884598" w:rsidRPr="0041347E" w:rsidRDefault="00884598" w:rsidP="00884598">
      <w:pPr>
        <w:ind w:left="720"/>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ANSWER: A</w:t>
      </w:r>
    </w:p>
    <w:p w14:paraId="5797345A" w14:textId="7C20C11B" w:rsidR="00884598" w:rsidRPr="0041347E" w:rsidRDefault="00B522BE" w:rsidP="00B522BE">
      <w:pPr>
        <w:tabs>
          <w:tab w:val="left" w:pos="1140"/>
        </w:tabs>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ab/>
      </w:r>
    </w:p>
    <w:p w14:paraId="192E5390" w14:textId="77777777" w:rsidR="00E0113B" w:rsidRPr="0041347E" w:rsidRDefault="00E0113B" w:rsidP="00496D7F">
      <w:pPr>
        <w:pStyle w:val="ListParagraph"/>
        <w:numPr>
          <w:ilvl w:val="0"/>
          <w:numId w:val="26"/>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__________arises due to default by any country/Govt to the transaction</w:t>
      </w:r>
    </w:p>
    <w:p w14:paraId="21487A54" w14:textId="35B57C07" w:rsidR="00E0113B" w:rsidRPr="0041347E" w:rsidRDefault="00E0113B" w:rsidP="00B522BE">
      <w:pPr>
        <w:pStyle w:val="ListParagraph"/>
        <w:numPr>
          <w:ilvl w:val="0"/>
          <w:numId w:val="14"/>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Major party Risk</w:t>
      </w:r>
    </w:p>
    <w:p w14:paraId="7489B923" w14:textId="77777777" w:rsidR="00E0113B" w:rsidRPr="0041347E" w:rsidRDefault="00E0113B" w:rsidP="00E0113B">
      <w:pPr>
        <w:pStyle w:val="ListParagraph"/>
        <w:numPr>
          <w:ilvl w:val="0"/>
          <w:numId w:val="14"/>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Country Risk</w:t>
      </w:r>
    </w:p>
    <w:p w14:paraId="62905EA3" w14:textId="77777777" w:rsidR="00E0113B" w:rsidRPr="0041347E" w:rsidRDefault="00E0113B" w:rsidP="00E0113B">
      <w:pPr>
        <w:pStyle w:val="ListParagraph"/>
        <w:numPr>
          <w:ilvl w:val="0"/>
          <w:numId w:val="14"/>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Opposite Party risk</w:t>
      </w:r>
    </w:p>
    <w:p w14:paraId="578B74D8" w14:textId="5FD63738" w:rsidR="00E0113B" w:rsidRPr="0041347E" w:rsidRDefault="00E0113B" w:rsidP="00E0113B">
      <w:pPr>
        <w:pStyle w:val="ListParagraph"/>
        <w:numPr>
          <w:ilvl w:val="0"/>
          <w:numId w:val="14"/>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Minor party risk</w:t>
      </w:r>
    </w:p>
    <w:p w14:paraId="381155CE" w14:textId="08CBAA31" w:rsidR="00B522BE" w:rsidRPr="0041347E" w:rsidRDefault="00B522BE" w:rsidP="00B522BE">
      <w:pPr>
        <w:ind w:left="720"/>
        <w:rPr>
          <w:rFonts w:ascii="Verdana" w:eastAsia="Times New Roman" w:hAnsi="Verdana" w:cs="Times New Roman"/>
          <w:bCs/>
          <w:color w:val="000000"/>
          <w:sz w:val="20"/>
          <w:szCs w:val="20"/>
          <w:lang w:eastAsia="en-GB"/>
        </w:rPr>
      </w:pPr>
      <w:proofErr w:type="gramStart"/>
      <w:r w:rsidRPr="0041347E">
        <w:rPr>
          <w:rFonts w:ascii="Verdana" w:eastAsia="Times New Roman" w:hAnsi="Verdana" w:cs="Times New Roman"/>
          <w:bCs/>
          <w:color w:val="000000"/>
          <w:sz w:val="20"/>
          <w:szCs w:val="20"/>
          <w:lang w:eastAsia="en-GB"/>
        </w:rPr>
        <w:t>ANSEWR :</w:t>
      </w:r>
      <w:proofErr w:type="gramEnd"/>
      <w:r w:rsidRPr="0041347E">
        <w:rPr>
          <w:rFonts w:ascii="Verdana" w:eastAsia="Times New Roman" w:hAnsi="Verdana" w:cs="Times New Roman"/>
          <w:bCs/>
          <w:color w:val="000000"/>
          <w:sz w:val="20"/>
          <w:szCs w:val="20"/>
          <w:lang w:eastAsia="en-GB"/>
        </w:rPr>
        <w:t xml:space="preserve"> B</w:t>
      </w:r>
    </w:p>
    <w:p w14:paraId="1C0E764F" w14:textId="77777777" w:rsidR="00E0113B" w:rsidRPr="0041347E" w:rsidRDefault="00E0113B" w:rsidP="00496D7F">
      <w:pPr>
        <w:pStyle w:val="ListParagraph"/>
        <w:numPr>
          <w:ilvl w:val="0"/>
          <w:numId w:val="26"/>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Base Rate &amp; MCLR is decided by:</w:t>
      </w:r>
    </w:p>
    <w:p w14:paraId="71DD877E" w14:textId="7CB414C0" w:rsidR="00E0113B" w:rsidRPr="0041347E" w:rsidRDefault="00E0113B" w:rsidP="00B522BE">
      <w:pPr>
        <w:pStyle w:val="ListParagraph"/>
        <w:numPr>
          <w:ilvl w:val="1"/>
          <w:numId w:val="26"/>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RBI</w:t>
      </w:r>
    </w:p>
    <w:p w14:paraId="5AA3E1F6" w14:textId="48888A22" w:rsidR="00E0113B" w:rsidRPr="0041347E" w:rsidRDefault="00E0113B" w:rsidP="00B522BE">
      <w:pPr>
        <w:pStyle w:val="ListParagraph"/>
        <w:numPr>
          <w:ilvl w:val="1"/>
          <w:numId w:val="26"/>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 xml:space="preserve">Planning </w:t>
      </w:r>
      <w:proofErr w:type="spellStart"/>
      <w:r w:rsidRPr="0041347E">
        <w:rPr>
          <w:rFonts w:ascii="Verdana" w:eastAsia="Times New Roman" w:hAnsi="Verdana" w:cs="Times New Roman"/>
          <w:bCs/>
          <w:color w:val="000000"/>
          <w:sz w:val="20"/>
          <w:szCs w:val="20"/>
          <w:lang w:eastAsia="en-GB"/>
        </w:rPr>
        <w:t>comission</w:t>
      </w:r>
      <w:proofErr w:type="spellEnd"/>
    </w:p>
    <w:p w14:paraId="5C207780" w14:textId="53B6E8F1" w:rsidR="00E0113B" w:rsidRPr="0041347E" w:rsidRDefault="00E0113B" w:rsidP="00B522BE">
      <w:pPr>
        <w:pStyle w:val="ListParagraph"/>
        <w:numPr>
          <w:ilvl w:val="1"/>
          <w:numId w:val="26"/>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Bank’s Alco</w:t>
      </w:r>
    </w:p>
    <w:p w14:paraId="6495613C" w14:textId="36222627" w:rsidR="00E0113B" w:rsidRPr="0041347E" w:rsidRDefault="00E0113B" w:rsidP="00B522BE">
      <w:pPr>
        <w:pStyle w:val="ListParagraph"/>
        <w:numPr>
          <w:ilvl w:val="1"/>
          <w:numId w:val="26"/>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Corporate &amp; Primary Dealers</w:t>
      </w:r>
    </w:p>
    <w:p w14:paraId="530E252A" w14:textId="0EB877F5" w:rsidR="00B522BE" w:rsidRPr="0041347E" w:rsidRDefault="00B522BE" w:rsidP="00B522BE">
      <w:p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ANSWER: C</w:t>
      </w:r>
    </w:p>
    <w:p w14:paraId="51C01EAD" w14:textId="77777777" w:rsidR="00E0113B" w:rsidRPr="0041347E" w:rsidRDefault="00E0113B" w:rsidP="00496D7F">
      <w:pPr>
        <w:pStyle w:val="ListParagraph"/>
        <w:numPr>
          <w:ilvl w:val="0"/>
          <w:numId w:val="26"/>
        </w:numPr>
        <w:spacing w:after="0" w:line="240" w:lineRule="auto"/>
        <w:jc w:val="both"/>
        <w:rPr>
          <w:rFonts w:ascii="Verdana" w:hAnsi="Verdana"/>
          <w:bCs/>
          <w:sz w:val="20"/>
          <w:szCs w:val="20"/>
        </w:rPr>
      </w:pPr>
      <w:r w:rsidRPr="0041347E">
        <w:rPr>
          <w:rFonts w:ascii="Verdana" w:hAnsi="Verdana"/>
          <w:bCs/>
          <w:sz w:val="20"/>
          <w:szCs w:val="20"/>
        </w:rPr>
        <w:t>Under a “TOM Value” transaction, the rate is agreed today but the settlement is to be done on:</w:t>
      </w:r>
    </w:p>
    <w:p w14:paraId="5265B18E" w14:textId="77777777" w:rsidR="00E0113B" w:rsidRPr="0041347E" w:rsidRDefault="00E0113B" w:rsidP="00E0113B">
      <w:pPr>
        <w:ind w:left="360"/>
        <w:jc w:val="both"/>
        <w:rPr>
          <w:rFonts w:ascii="Verdana" w:hAnsi="Verdana"/>
          <w:bCs/>
          <w:sz w:val="20"/>
          <w:szCs w:val="20"/>
        </w:rPr>
      </w:pPr>
    </w:p>
    <w:p w14:paraId="22598535" w14:textId="79AE0E42" w:rsidR="00E0113B" w:rsidRPr="0041347E" w:rsidRDefault="00E0113B" w:rsidP="00392F45">
      <w:pPr>
        <w:pStyle w:val="ListParagraph"/>
        <w:numPr>
          <w:ilvl w:val="0"/>
          <w:numId w:val="25"/>
        </w:numPr>
        <w:tabs>
          <w:tab w:val="left" w:pos="1080"/>
        </w:tabs>
        <w:spacing w:after="0" w:line="240" w:lineRule="auto"/>
        <w:jc w:val="both"/>
        <w:rPr>
          <w:rFonts w:ascii="Verdana" w:hAnsi="Verdana"/>
          <w:bCs/>
          <w:sz w:val="20"/>
          <w:szCs w:val="20"/>
        </w:rPr>
      </w:pPr>
      <w:r w:rsidRPr="0041347E">
        <w:rPr>
          <w:rFonts w:ascii="Verdana" w:hAnsi="Verdana"/>
          <w:bCs/>
          <w:sz w:val="20"/>
          <w:szCs w:val="20"/>
        </w:rPr>
        <w:t>Next working day</w:t>
      </w:r>
    </w:p>
    <w:p w14:paraId="5F57F5F4" w14:textId="77777777" w:rsidR="00E0113B" w:rsidRPr="0041347E" w:rsidRDefault="00E0113B" w:rsidP="00E0113B">
      <w:pPr>
        <w:numPr>
          <w:ilvl w:val="0"/>
          <w:numId w:val="25"/>
        </w:numPr>
        <w:tabs>
          <w:tab w:val="left" w:pos="1080"/>
        </w:tabs>
        <w:spacing w:after="0" w:line="240" w:lineRule="auto"/>
        <w:jc w:val="both"/>
        <w:rPr>
          <w:rFonts w:ascii="Verdana" w:hAnsi="Verdana"/>
          <w:bCs/>
          <w:sz w:val="20"/>
          <w:szCs w:val="20"/>
        </w:rPr>
      </w:pPr>
      <w:r w:rsidRPr="0041347E">
        <w:rPr>
          <w:rFonts w:ascii="Verdana" w:hAnsi="Verdana"/>
          <w:bCs/>
          <w:sz w:val="20"/>
          <w:szCs w:val="20"/>
        </w:rPr>
        <w:t>Same day</w:t>
      </w:r>
    </w:p>
    <w:p w14:paraId="4C837838" w14:textId="77777777" w:rsidR="00E0113B" w:rsidRPr="0041347E" w:rsidRDefault="00E0113B" w:rsidP="00E0113B">
      <w:pPr>
        <w:numPr>
          <w:ilvl w:val="0"/>
          <w:numId w:val="25"/>
        </w:numPr>
        <w:tabs>
          <w:tab w:val="left" w:pos="1080"/>
        </w:tabs>
        <w:spacing w:after="0" w:line="240" w:lineRule="auto"/>
        <w:jc w:val="both"/>
        <w:rPr>
          <w:rFonts w:ascii="Verdana" w:hAnsi="Verdana"/>
          <w:bCs/>
          <w:sz w:val="20"/>
          <w:szCs w:val="20"/>
        </w:rPr>
      </w:pPr>
      <w:r w:rsidRPr="0041347E">
        <w:rPr>
          <w:rFonts w:ascii="Verdana" w:hAnsi="Verdana"/>
          <w:bCs/>
          <w:sz w:val="20"/>
          <w:szCs w:val="20"/>
        </w:rPr>
        <w:t>3 Working days after the date of deal</w:t>
      </w:r>
    </w:p>
    <w:p w14:paraId="6AA7C95E" w14:textId="1B8BAE72" w:rsidR="00E0113B" w:rsidRPr="0041347E" w:rsidRDefault="00E0113B" w:rsidP="00E0113B">
      <w:pPr>
        <w:numPr>
          <w:ilvl w:val="0"/>
          <w:numId w:val="25"/>
        </w:numPr>
        <w:tabs>
          <w:tab w:val="left" w:pos="1080"/>
        </w:tabs>
        <w:spacing w:after="0" w:line="240" w:lineRule="auto"/>
        <w:jc w:val="both"/>
        <w:rPr>
          <w:rFonts w:ascii="Verdana" w:hAnsi="Verdana"/>
          <w:bCs/>
          <w:sz w:val="20"/>
          <w:szCs w:val="20"/>
        </w:rPr>
      </w:pPr>
      <w:r w:rsidRPr="0041347E">
        <w:rPr>
          <w:rFonts w:ascii="Verdana" w:hAnsi="Verdana"/>
          <w:bCs/>
          <w:sz w:val="20"/>
          <w:szCs w:val="20"/>
        </w:rPr>
        <w:t xml:space="preserve">4 working days after the date </w:t>
      </w:r>
      <w:proofErr w:type="gramStart"/>
      <w:r w:rsidRPr="0041347E">
        <w:rPr>
          <w:rFonts w:ascii="Verdana" w:hAnsi="Verdana"/>
          <w:bCs/>
          <w:sz w:val="20"/>
          <w:szCs w:val="20"/>
        </w:rPr>
        <w:t>of  deal</w:t>
      </w:r>
      <w:proofErr w:type="gramEnd"/>
    </w:p>
    <w:p w14:paraId="58AFFF6A" w14:textId="72E66198" w:rsidR="00392F45" w:rsidRPr="0041347E" w:rsidRDefault="00392F45" w:rsidP="00392F45">
      <w:pPr>
        <w:tabs>
          <w:tab w:val="left" w:pos="1080"/>
        </w:tabs>
        <w:spacing w:after="0" w:line="240" w:lineRule="auto"/>
        <w:jc w:val="both"/>
        <w:rPr>
          <w:rFonts w:ascii="Verdana" w:hAnsi="Verdana"/>
          <w:bCs/>
          <w:sz w:val="20"/>
          <w:szCs w:val="20"/>
        </w:rPr>
      </w:pPr>
    </w:p>
    <w:p w14:paraId="0B3AE721" w14:textId="73A7CFD5" w:rsidR="00392F45" w:rsidRPr="0041347E" w:rsidRDefault="00392F45" w:rsidP="00392F45">
      <w:pPr>
        <w:tabs>
          <w:tab w:val="left" w:pos="1080"/>
        </w:tabs>
        <w:spacing w:after="0" w:line="240" w:lineRule="auto"/>
        <w:jc w:val="both"/>
        <w:rPr>
          <w:rFonts w:ascii="Verdana" w:hAnsi="Verdana"/>
          <w:bCs/>
          <w:sz w:val="20"/>
          <w:szCs w:val="20"/>
        </w:rPr>
      </w:pPr>
      <w:r w:rsidRPr="0041347E">
        <w:rPr>
          <w:rFonts w:ascii="Verdana" w:hAnsi="Verdana"/>
          <w:bCs/>
          <w:sz w:val="20"/>
          <w:szCs w:val="20"/>
        </w:rPr>
        <w:t>ANSWER: A</w:t>
      </w:r>
    </w:p>
    <w:p w14:paraId="41E510DC" w14:textId="77777777" w:rsidR="00E0113B" w:rsidRPr="0041347E" w:rsidRDefault="00E0113B" w:rsidP="00496D7F">
      <w:pPr>
        <w:pStyle w:val="ListParagraph"/>
        <w:numPr>
          <w:ilvl w:val="0"/>
          <w:numId w:val="26"/>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Currencies are issued by:</w:t>
      </w:r>
    </w:p>
    <w:p w14:paraId="0BC4AF7A" w14:textId="09A712C0" w:rsidR="00E0113B" w:rsidRPr="0041347E" w:rsidRDefault="00E0113B" w:rsidP="00392F45">
      <w:pPr>
        <w:pStyle w:val="ListParagraph"/>
        <w:numPr>
          <w:ilvl w:val="1"/>
          <w:numId w:val="26"/>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Commercial Banks</w:t>
      </w:r>
    </w:p>
    <w:p w14:paraId="138C8FD9" w14:textId="16D530DD" w:rsidR="00E0113B" w:rsidRPr="0041347E" w:rsidRDefault="00E0113B" w:rsidP="00392F45">
      <w:pPr>
        <w:pStyle w:val="ListParagraph"/>
        <w:numPr>
          <w:ilvl w:val="1"/>
          <w:numId w:val="26"/>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Crypto currency company</w:t>
      </w:r>
    </w:p>
    <w:p w14:paraId="127737F9" w14:textId="4F75F638" w:rsidR="00E0113B" w:rsidRPr="0041347E" w:rsidRDefault="00E0113B" w:rsidP="00392F45">
      <w:pPr>
        <w:pStyle w:val="ListParagraph"/>
        <w:numPr>
          <w:ilvl w:val="1"/>
          <w:numId w:val="26"/>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RBI</w:t>
      </w:r>
    </w:p>
    <w:p w14:paraId="02AB1185" w14:textId="2931937E" w:rsidR="00E0113B" w:rsidRPr="0041347E" w:rsidRDefault="00E0113B" w:rsidP="00392F45">
      <w:pPr>
        <w:pStyle w:val="ListParagraph"/>
        <w:numPr>
          <w:ilvl w:val="1"/>
          <w:numId w:val="26"/>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NBFCS &amp; Primary Dealers</w:t>
      </w:r>
    </w:p>
    <w:p w14:paraId="61328A32" w14:textId="7E8C3728" w:rsidR="00392F45" w:rsidRPr="0041347E" w:rsidRDefault="00392F45" w:rsidP="00392F45">
      <w:p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ANSWER: C</w:t>
      </w:r>
    </w:p>
    <w:p w14:paraId="77CBC86C" w14:textId="77777777" w:rsidR="00E0113B" w:rsidRPr="0041347E" w:rsidRDefault="00E0113B" w:rsidP="00496D7F">
      <w:pPr>
        <w:pStyle w:val="ListParagraph"/>
        <w:numPr>
          <w:ilvl w:val="0"/>
          <w:numId w:val="26"/>
        </w:numPr>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lastRenderedPageBreak/>
        <w:t xml:space="preserve">American </w:t>
      </w:r>
      <w:proofErr w:type="spellStart"/>
      <w:r w:rsidRPr="0041347E">
        <w:rPr>
          <w:rFonts w:ascii="Verdana" w:eastAsia="Times New Roman" w:hAnsi="Verdana" w:cs="Times New Roman"/>
          <w:bCs/>
          <w:color w:val="000000"/>
          <w:sz w:val="20"/>
          <w:szCs w:val="20"/>
          <w:lang w:eastAsia="en-GB"/>
        </w:rPr>
        <w:t>Exporess</w:t>
      </w:r>
      <w:proofErr w:type="spellEnd"/>
      <w:r w:rsidRPr="0041347E">
        <w:rPr>
          <w:rFonts w:ascii="Verdana" w:eastAsia="Times New Roman" w:hAnsi="Verdana" w:cs="Times New Roman"/>
          <w:bCs/>
          <w:color w:val="000000"/>
          <w:sz w:val="20"/>
          <w:szCs w:val="20"/>
          <w:lang w:eastAsia="en-GB"/>
        </w:rPr>
        <w:t xml:space="preserve">, New York is maintaining account in IINR with State Bank of India, </w:t>
      </w:r>
      <w:proofErr w:type="gramStart"/>
      <w:r w:rsidRPr="0041347E">
        <w:rPr>
          <w:rFonts w:ascii="Verdana" w:eastAsia="Times New Roman" w:hAnsi="Verdana" w:cs="Times New Roman"/>
          <w:bCs/>
          <w:color w:val="000000"/>
          <w:sz w:val="20"/>
          <w:szCs w:val="20"/>
          <w:lang w:eastAsia="en-GB"/>
        </w:rPr>
        <w:t>Mumbai .</w:t>
      </w:r>
      <w:proofErr w:type="gramEnd"/>
      <w:r w:rsidRPr="0041347E">
        <w:rPr>
          <w:rFonts w:ascii="Verdana" w:eastAsia="Times New Roman" w:hAnsi="Verdana" w:cs="Times New Roman"/>
          <w:bCs/>
          <w:color w:val="000000"/>
          <w:sz w:val="20"/>
          <w:szCs w:val="20"/>
          <w:lang w:eastAsia="en-GB"/>
        </w:rPr>
        <w:t xml:space="preserve"> It is known as</w:t>
      </w:r>
    </w:p>
    <w:p w14:paraId="5FD4BE69" w14:textId="2A112D56" w:rsidR="00E0113B" w:rsidRPr="0041347E" w:rsidRDefault="00DC4C30" w:rsidP="00E0113B">
      <w:pPr>
        <w:pStyle w:val="ListParagraph"/>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A</w:t>
      </w:r>
      <w:r w:rsidR="00E0113B" w:rsidRPr="0041347E">
        <w:rPr>
          <w:rFonts w:ascii="Verdana" w:eastAsia="Times New Roman" w:hAnsi="Verdana" w:cs="Times New Roman"/>
          <w:bCs/>
          <w:color w:val="000000"/>
          <w:sz w:val="20"/>
          <w:szCs w:val="20"/>
          <w:lang w:eastAsia="en-GB"/>
        </w:rPr>
        <w:t>. Nostro Account</w:t>
      </w:r>
    </w:p>
    <w:p w14:paraId="7F99B78E" w14:textId="5A650A1A" w:rsidR="00E0113B" w:rsidRPr="0041347E" w:rsidRDefault="00DC4C30" w:rsidP="00E0113B">
      <w:pPr>
        <w:pStyle w:val="ListParagraph"/>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 xml:space="preserve">B. </w:t>
      </w:r>
      <w:r w:rsidR="00E0113B" w:rsidRPr="0041347E">
        <w:rPr>
          <w:rFonts w:ascii="Verdana" w:eastAsia="Times New Roman" w:hAnsi="Verdana" w:cs="Times New Roman"/>
          <w:bCs/>
          <w:color w:val="000000"/>
          <w:sz w:val="20"/>
          <w:szCs w:val="20"/>
          <w:lang w:eastAsia="en-GB"/>
        </w:rPr>
        <w:t xml:space="preserve"> vostro Account</w:t>
      </w:r>
    </w:p>
    <w:p w14:paraId="4723B4A0" w14:textId="77A0E587" w:rsidR="00E0113B" w:rsidRPr="0041347E" w:rsidRDefault="00DC4C30" w:rsidP="00E0113B">
      <w:pPr>
        <w:pStyle w:val="ListParagraph"/>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C.</w:t>
      </w:r>
      <w:r w:rsidR="00E0113B" w:rsidRPr="0041347E">
        <w:rPr>
          <w:rFonts w:ascii="Verdana" w:eastAsia="Times New Roman" w:hAnsi="Verdana" w:cs="Times New Roman"/>
          <w:bCs/>
          <w:color w:val="000000"/>
          <w:sz w:val="20"/>
          <w:szCs w:val="20"/>
          <w:lang w:eastAsia="en-GB"/>
        </w:rPr>
        <w:t xml:space="preserve"> ACU account</w:t>
      </w:r>
    </w:p>
    <w:p w14:paraId="3FD549A6" w14:textId="734A417F" w:rsidR="00E0113B" w:rsidRPr="0041347E" w:rsidRDefault="00DC4C30" w:rsidP="00E0113B">
      <w:pPr>
        <w:pStyle w:val="ListParagraph"/>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D</w:t>
      </w:r>
      <w:r w:rsidR="00E0113B" w:rsidRPr="0041347E">
        <w:rPr>
          <w:rFonts w:ascii="Verdana" w:eastAsia="Times New Roman" w:hAnsi="Verdana" w:cs="Times New Roman"/>
          <w:bCs/>
          <w:color w:val="000000"/>
          <w:sz w:val="20"/>
          <w:szCs w:val="20"/>
          <w:lang w:eastAsia="en-GB"/>
        </w:rPr>
        <w:t>. Loro account</w:t>
      </w:r>
    </w:p>
    <w:p w14:paraId="2B94CA37" w14:textId="061E667E" w:rsidR="00DC4C30" w:rsidRPr="0041347E" w:rsidRDefault="00DC4C30" w:rsidP="00E0113B">
      <w:pPr>
        <w:pStyle w:val="ListParagraph"/>
        <w:rPr>
          <w:rFonts w:ascii="Verdana" w:eastAsia="Times New Roman" w:hAnsi="Verdana" w:cs="Times New Roman"/>
          <w:bCs/>
          <w:color w:val="000000"/>
          <w:sz w:val="20"/>
          <w:szCs w:val="20"/>
          <w:lang w:eastAsia="en-GB"/>
        </w:rPr>
      </w:pPr>
    </w:p>
    <w:p w14:paraId="574EA053" w14:textId="33DF64B2" w:rsidR="00DC4C30" w:rsidRPr="0041347E" w:rsidRDefault="00DC4C30" w:rsidP="00E0113B">
      <w:pPr>
        <w:pStyle w:val="ListParagraph"/>
        <w:rPr>
          <w:rFonts w:ascii="Verdana" w:eastAsia="Times New Roman" w:hAnsi="Verdana" w:cs="Times New Roman"/>
          <w:bCs/>
          <w:color w:val="000000"/>
          <w:sz w:val="20"/>
          <w:szCs w:val="20"/>
          <w:lang w:eastAsia="en-GB"/>
        </w:rPr>
      </w:pPr>
      <w:r w:rsidRPr="0041347E">
        <w:rPr>
          <w:rFonts w:ascii="Verdana" w:eastAsia="Times New Roman" w:hAnsi="Verdana" w:cs="Times New Roman"/>
          <w:bCs/>
          <w:color w:val="000000"/>
          <w:sz w:val="20"/>
          <w:szCs w:val="20"/>
          <w:lang w:eastAsia="en-GB"/>
        </w:rPr>
        <w:t>ANSWER: B</w:t>
      </w:r>
    </w:p>
    <w:p w14:paraId="747731E1" w14:textId="739AA152" w:rsidR="00E0113B" w:rsidRPr="0041347E" w:rsidRDefault="00E0113B" w:rsidP="00E0113B">
      <w:pPr>
        <w:rPr>
          <w:rFonts w:ascii="Verdana" w:hAnsi="Verdana"/>
          <w:bCs/>
          <w:sz w:val="20"/>
          <w:szCs w:val="20"/>
        </w:rPr>
      </w:pPr>
      <w:r w:rsidRPr="0041347E">
        <w:rPr>
          <w:rFonts w:ascii="Verdana" w:eastAsia="Times New Roman" w:hAnsi="Verdana" w:cs="Times New Roman"/>
          <w:bCs/>
          <w:color w:val="000000"/>
          <w:sz w:val="20"/>
          <w:szCs w:val="20"/>
          <w:lang w:eastAsia="en-GB"/>
        </w:rPr>
        <w:tab/>
      </w:r>
      <w:r w:rsidR="00DC4C30" w:rsidRPr="0041347E">
        <w:rPr>
          <w:rFonts w:ascii="Verdana" w:eastAsia="Times New Roman" w:hAnsi="Verdana" w:cs="Times New Roman"/>
          <w:bCs/>
          <w:color w:val="000000"/>
          <w:sz w:val="20"/>
          <w:szCs w:val="20"/>
          <w:lang w:eastAsia="en-GB"/>
        </w:rPr>
        <w:t>64</w:t>
      </w:r>
      <w:r w:rsidRPr="0041347E">
        <w:rPr>
          <w:rFonts w:ascii="Verdana" w:eastAsia="Times New Roman" w:hAnsi="Verdana" w:cs="Times New Roman"/>
          <w:bCs/>
          <w:color w:val="000000"/>
          <w:sz w:val="20"/>
          <w:szCs w:val="20"/>
          <w:lang w:eastAsia="en-GB"/>
        </w:rPr>
        <w:t>.</w:t>
      </w:r>
      <w:r w:rsidRPr="0041347E">
        <w:rPr>
          <w:rFonts w:ascii="Verdana" w:hAnsi="Verdana"/>
          <w:bCs/>
          <w:sz w:val="20"/>
          <w:szCs w:val="20"/>
        </w:rPr>
        <w:t xml:space="preserve"> Which one of the following is not a source of </w:t>
      </w:r>
      <w:proofErr w:type="gramStart"/>
      <w:r w:rsidRPr="0041347E">
        <w:rPr>
          <w:rFonts w:ascii="Verdana" w:hAnsi="Verdana"/>
          <w:bCs/>
          <w:sz w:val="20"/>
          <w:szCs w:val="20"/>
        </w:rPr>
        <w:t>fund  available</w:t>
      </w:r>
      <w:proofErr w:type="gramEnd"/>
      <w:r w:rsidRPr="0041347E">
        <w:rPr>
          <w:rFonts w:ascii="Verdana" w:hAnsi="Verdana"/>
          <w:bCs/>
          <w:sz w:val="20"/>
          <w:szCs w:val="20"/>
        </w:rPr>
        <w:t xml:space="preserve"> to banks Pre-shipment Credit In Foreign Currency  ( PCFC) Scheme?</w:t>
      </w:r>
    </w:p>
    <w:p w14:paraId="67FF3B5A" w14:textId="5C292F90" w:rsidR="00E0113B" w:rsidRPr="0041347E" w:rsidRDefault="00E0113B" w:rsidP="00DC4C30">
      <w:pPr>
        <w:pStyle w:val="ListParagraph"/>
        <w:numPr>
          <w:ilvl w:val="1"/>
          <w:numId w:val="24"/>
        </w:numPr>
        <w:tabs>
          <w:tab w:val="left" w:pos="1080"/>
        </w:tabs>
        <w:spacing w:after="0" w:line="240" w:lineRule="auto"/>
        <w:jc w:val="both"/>
        <w:rPr>
          <w:rFonts w:ascii="Verdana" w:hAnsi="Verdana"/>
          <w:bCs/>
          <w:sz w:val="20"/>
          <w:szCs w:val="20"/>
        </w:rPr>
      </w:pPr>
      <w:r w:rsidRPr="0041347E">
        <w:rPr>
          <w:rFonts w:ascii="Verdana" w:hAnsi="Verdana"/>
          <w:bCs/>
          <w:sz w:val="20"/>
          <w:szCs w:val="20"/>
        </w:rPr>
        <w:t>EEFC A/cs</w:t>
      </w:r>
    </w:p>
    <w:p w14:paraId="4594CB4E" w14:textId="77777777" w:rsidR="00E0113B" w:rsidRPr="0041347E" w:rsidRDefault="00E0113B" w:rsidP="00E0113B">
      <w:pPr>
        <w:numPr>
          <w:ilvl w:val="1"/>
          <w:numId w:val="24"/>
        </w:numPr>
        <w:tabs>
          <w:tab w:val="left" w:pos="1080"/>
        </w:tabs>
        <w:spacing w:after="0" w:line="240" w:lineRule="auto"/>
        <w:jc w:val="both"/>
        <w:rPr>
          <w:rFonts w:ascii="Verdana" w:hAnsi="Verdana"/>
          <w:bCs/>
          <w:sz w:val="20"/>
          <w:szCs w:val="20"/>
        </w:rPr>
      </w:pPr>
      <w:r w:rsidRPr="0041347E">
        <w:rPr>
          <w:rFonts w:ascii="Verdana" w:hAnsi="Verdana"/>
          <w:bCs/>
          <w:sz w:val="20"/>
          <w:szCs w:val="20"/>
        </w:rPr>
        <w:t>NRE A/cs</w:t>
      </w:r>
    </w:p>
    <w:p w14:paraId="7848407B" w14:textId="77777777" w:rsidR="00E0113B" w:rsidRPr="0041347E" w:rsidRDefault="00E0113B" w:rsidP="00E0113B">
      <w:pPr>
        <w:numPr>
          <w:ilvl w:val="1"/>
          <w:numId w:val="24"/>
        </w:numPr>
        <w:tabs>
          <w:tab w:val="left" w:pos="1080"/>
        </w:tabs>
        <w:spacing w:after="0" w:line="240" w:lineRule="auto"/>
        <w:jc w:val="both"/>
        <w:rPr>
          <w:rFonts w:ascii="Verdana" w:hAnsi="Verdana"/>
          <w:bCs/>
          <w:sz w:val="20"/>
          <w:szCs w:val="20"/>
        </w:rPr>
      </w:pPr>
      <w:r w:rsidRPr="0041347E">
        <w:rPr>
          <w:rFonts w:ascii="Verdana" w:hAnsi="Verdana"/>
          <w:bCs/>
          <w:sz w:val="20"/>
          <w:szCs w:val="20"/>
        </w:rPr>
        <w:t>RFC A/cs</w:t>
      </w:r>
    </w:p>
    <w:p w14:paraId="06DEA406" w14:textId="77777777" w:rsidR="00E0113B" w:rsidRPr="0041347E" w:rsidRDefault="00E0113B" w:rsidP="00E0113B">
      <w:pPr>
        <w:numPr>
          <w:ilvl w:val="1"/>
          <w:numId w:val="24"/>
        </w:numPr>
        <w:tabs>
          <w:tab w:val="left" w:pos="1080"/>
        </w:tabs>
        <w:spacing w:after="0" w:line="240" w:lineRule="auto"/>
        <w:jc w:val="both"/>
        <w:rPr>
          <w:rFonts w:ascii="Verdana" w:hAnsi="Verdana"/>
          <w:bCs/>
          <w:sz w:val="20"/>
          <w:szCs w:val="20"/>
        </w:rPr>
      </w:pPr>
      <w:r w:rsidRPr="0041347E">
        <w:rPr>
          <w:rFonts w:ascii="Verdana" w:hAnsi="Verdana"/>
          <w:bCs/>
          <w:sz w:val="20"/>
          <w:szCs w:val="20"/>
        </w:rPr>
        <w:t>FCNR(B) A/cs</w:t>
      </w:r>
    </w:p>
    <w:p w14:paraId="5EB43307" w14:textId="77777777" w:rsidR="00506C68" w:rsidRPr="0041347E" w:rsidRDefault="00506C68" w:rsidP="00506C68">
      <w:pPr>
        <w:ind w:left="720"/>
        <w:rPr>
          <w:rFonts w:ascii="Verdana" w:hAnsi="Verdana"/>
          <w:bCs/>
          <w:sz w:val="20"/>
          <w:szCs w:val="20"/>
        </w:rPr>
      </w:pPr>
    </w:p>
    <w:p w14:paraId="0B6BC822" w14:textId="11505350" w:rsidR="00EC0BA8" w:rsidRPr="0041347E" w:rsidRDefault="00DC4C30" w:rsidP="00EC0BA8">
      <w:pPr>
        <w:jc w:val="both"/>
        <w:rPr>
          <w:rFonts w:ascii="Verdana" w:hAnsi="Verdana"/>
          <w:bCs/>
          <w:sz w:val="20"/>
          <w:szCs w:val="20"/>
        </w:rPr>
      </w:pPr>
      <w:r w:rsidRPr="0041347E">
        <w:rPr>
          <w:rFonts w:ascii="Verdana" w:hAnsi="Verdana"/>
          <w:bCs/>
          <w:sz w:val="20"/>
          <w:szCs w:val="20"/>
        </w:rPr>
        <w:t>ANSWER: B</w:t>
      </w:r>
    </w:p>
    <w:p w14:paraId="40E972EE" w14:textId="77777777" w:rsidR="00EC0BA8" w:rsidRPr="0041347E" w:rsidRDefault="00EC0BA8" w:rsidP="00EC0BA8">
      <w:pPr>
        <w:jc w:val="both"/>
        <w:rPr>
          <w:rFonts w:ascii="Verdana" w:hAnsi="Verdana"/>
          <w:bCs/>
          <w:sz w:val="20"/>
          <w:szCs w:val="20"/>
        </w:rPr>
      </w:pPr>
    </w:p>
    <w:p w14:paraId="075DD86F" w14:textId="7DED3CD4" w:rsidR="00D7395D" w:rsidRPr="0041347E" w:rsidRDefault="00D7395D" w:rsidP="00F33A22">
      <w:pPr>
        <w:jc w:val="both"/>
        <w:rPr>
          <w:rFonts w:ascii="Verdana" w:hAnsi="Verdana"/>
          <w:bCs/>
          <w:sz w:val="20"/>
          <w:szCs w:val="20"/>
        </w:rPr>
      </w:pPr>
    </w:p>
    <w:p w14:paraId="3644D106" w14:textId="77777777" w:rsidR="00065EA7" w:rsidRPr="0041347E" w:rsidRDefault="00065EA7" w:rsidP="00D7395D">
      <w:pPr>
        <w:rPr>
          <w:rFonts w:ascii="Verdana" w:hAnsi="Verdana"/>
          <w:bCs/>
          <w:sz w:val="20"/>
          <w:szCs w:val="20"/>
        </w:rPr>
      </w:pPr>
    </w:p>
    <w:sectPr w:rsidR="00065EA7" w:rsidRPr="004134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F654B" w14:textId="77777777" w:rsidR="00DC646B" w:rsidRDefault="00DC646B" w:rsidP="00A87DB0">
      <w:pPr>
        <w:spacing w:after="0" w:line="240" w:lineRule="auto"/>
      </w:pPr>
      <w:r>
        <w:separator/>
      </w:r>
    </w:p>
  </w:endnote>
  <w:endnote w:type="continuationSeparator" w:id="0">
    <w:p w14:paraId="7BA3876A" w14:textId="77777777" w:rsidR="00DC646B" w:rsidRDefault="00DC646B" w:rsidP="00A87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C6ED0B" w14:textId="77777777" w:rsidR="00DC646B" w:rsidRDefault="00DC646B" w:rsidP="00A87DB0">
      <w:pPr>
        <w:spacing w:after="0" w:line="240" w:lineRule="auto"/>
      </w:pPr>
      <w:r>
        <w:separator/>
      </w:r>
    </w:p>
  </w:footnote>
  <w:footnote w:type="continuationSeparator" w:id="0">
    <w:p w14:paraId="58A85B9D" w14:textId="77777777" w:rsidR="00DC646B" w:rsidRDefault="00DC646B" w:rsidP="00A87D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35A94"/>
    <w:multiLevelType w:val="hybridMultilevel"/>
    <w:tmpl w:val="019ADB56"/>
    <w:lvl w:ilvl="0" w:tplc="0D8274C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DC3E0E"/>
    <w:multiLevelType w:val="hybridMultilevel"/>
    <w:tmpl w:val="B2E4883C"/>
    <w:lvl w:ilvl="0" w:tplc="5FD4AB14">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4ED1962"/>
    <w:multiLevelType w:val="hybridMultilevel"/>
    <w:tmpl w:val="B4BE5EA2"/>
    <w:lvl w:ilvl="0" w:tplc="947E18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5F7113C"/>
    <w:multiLevelType w:val="hybridMultilevel"/>
    <w:tmpl w:val="1CC64FBA"/>
    <w:lvl w:ilvl="0" w:tplc="24C02E4C">
      <w:start w:val="1"/>
      <w:numFmt w:val="upperLetter"/>
      <w:lvlText w:val="%1."/>
      <w:lvlJc w:val="left"/>
      <w:pPr>
        <w:ind w:left="1080" w:hanging="360"/>
      </w:pPr>
      <w:rPr>
        <w:rFonts w:ascii="Verdana" w:eastAsia="Times New Roman" w:hAnsi="Verdana"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7993BE9"/>
    <w:multiLevelType w:val="hybridMultilevel"/>
    <w:tmpl w:val="31C6CE1E"/>
    <w:lvl w:ilvl="0" w:tplc="02EA2218">
      <w:start w:val="1"/>
      <w:numFmt w:val="upperLetter"/>
      <w:lvlText w:val="%1."/>
      <w:lvlJc w:val="left"/>
      <w:pPr>
        <w:ind w:left="1080" w:hanging="360"/>
      </w:pPr>
      <w:rPr>
        <w:rFonts w:ascii="Verdana" w:eastAsia="Times New Roman" w:hAnsi="Verdana"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44B430F"/>
    <w:multiLevelType w:val="hybridMultilevel"/>
    <w:tmpl w:val="9EF485F0"/>
    <w:lvl w:ilvl="0" w:tplc="B32E63C0">
      <w:start w:val="1"/>
      <w:numFmt w:val="upperLetter"/>
      <w:lvlText w:val="%1."/>
      <w:lvlJc w:val="left"/>
      <w:pPr>
        <w:ind w:left="1080" w:hanging="360"/>
      </w:pPr>
      <w:rPr>
        <w:rFonts w:asciiTheme="minorHAnsi" w:eastAsiaTheme="minorHAnsi" w:hAnsiTheme="min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6D81345"/>
    <w:multiLevelType w:val="hybridMultilevel"/>
    <w:tmpl w:val="47F4BB92"/>
    <w:lvl w:ilvl="0" w:tplc="554822BE">
      <w:start w:val="1"/>
      <w:numFmt w:val="upperLetter"/>
      <w:lvlText w:val="%1."/>
      <w:lvlJc w:val="left"/>
      <w:pPr>
        <w:ind w:left="1080" w:hanging="360"/>
      </w:pPr>
      <w:rPr>
        <w:rFonts w:ascii="Verdana" w:eastAsia="Times New Roman" w:hAnsi="Verdana"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3BF7C2F"/>
    <w:multiLevelType w:val="hybridMultilevel"/>
    <w:tmpl w:val="B6BCF9FE"/>
    <w:lvl w:ilvl="0" w:tplc="419E9992">
      <w:start w:val="1"/>
      <w:numFmt w:val="upperLetter"/>
      <w:lvlText w:val="%1."/>
      <w:lvlJc w:val="left"/>
      <w:pPr>
        <w:ind w:left="1080" w:hanging="360"/>
      </w:pPr>
      <w:rPr>
        <w:rFonts w:asciiTheme="minorHAnsi" w:eastAsiaTheme="minorHAnsi" w:hAnsiTheme="min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777269"/>
    <w:multiLevelType w:val="hybridMultilevel"/>
    <w:tmpl w:val="356246C8"/>
    <w:lvl w:ilvl="0" w:tplc="BFB406B6">
      <w:start w:val="1"/>
      <w:numFmt w:val="upperLetter"/>
      <w:lvlText w:val="%1."/>
      <w:lvlJc w:val="left"/>
      <w:pPr>
        <w:ind w:left="1080" w:hanging="360"/>
      </w:pPr>
      <w:rPr>
        <w:rFonts w:ascii="Verdana" w:eastAsia="Times New Roman" w:hAnsi="Verdana"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7F36048"/>
    <w:multiLevelType w:val="hybridMultilevel"/>
    <w:tmpl w:val="152A63B0"/>
    <w:lvl w:ilvl="0" w:tplc="B55AD824">
      <w:start w:val="1"/>
      <w:numFmt w:val="upperLetter"/>
      <w:lvlText w:val="%1."/>
      <w:lvlJc w:val="left"/>
      <w:pPr>
        <w:ind w:left="1080" w:hanging="360"/>
      </w:pPr>
      <w:rPr>
        <w:rFonts w:ascii="Verdana" w:eastAsia="Times New Roman" w:hAnsi="Verdana"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AAE7E87"/>
    <w:multiLevelType w:val="hybridMultilevel"/>
    <w:tmpl w:val="787EF41C"/>
    <w:lvl w:ilvl="0" w:tplc="A5A4281E">
      <w:start w:val="1"/>
      <w:numFmt w:val="decimal"/>
      <w:lvlText w:val="%1."/>
      <w:lvlJc w:val="left"/>
      <w:pPr>
        <w:tabs>
          <w:tab w:val="num" w:pos="1080"/>
        </w:tabs>
        <w:ind w:left="1080" w:hanging="720"/>
      </w:pPr>
    </w:lvl>
    <w:lvl w:ilvl="1" w:tplc="62C6D7FE">
      <w:start w:val="1"/>
      <w:numFmt w:val="upperLetter"/>
      <w:lvlText w:val="%2."/>
      <w:lvlJc w:val="left"/>
      <w:pPr>
        <w:tabs>
          <w:tab w:val="num" w:pos="1440"/>
        </w:tabs>
        <w:ind w:left="1440" w:hanging="360"/>
      </w:pPr>
      <w:rPr>
        <w:rFonts w:ascii="Times New Roman" w:eastAsiaTheme="minorHAnsi" w:hAnsi="Times New Roman" w:cstheme="minorBidi"/>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38C21CCD"/>
    <w:multiLevelType w:val="hybridMultilevel"/>
    <w:tmpl w:val="6624D458"/>
    <w:lvl w:ilvl="0" w:tplc="A5A4281E">
      <w:start w:val="1"/>
      <w:numFmt w:val="decimal"/>
      <w:lvlText w:val="%1."/>
      <w:lvlJc w:val="left"/>
      <w:pPr>
        <w:tabs>
          <w:tab w:val="num" w:pos="1080"/>
        </w:tabs>
        <w:ind w:left="1080" w:hanging="720"/>
      </w:pPr>
    </w:lvl>
    <w:lvl w:ilvl="1" w:tplc="E11443CE">
      <w:start w:val="1"/>
      <w:numFmt w:val="upperLetter"/>
      <w:lvlText w:val="%2."/>
      <w:lvlJc w:val="left"/>
      <w:pPr>
        <w:tabs>
          <w:tab w:val="num" w:pos="1440"/>
        </w:tabs>
        <w:ind w:left="1440" w:hanging="360"/>
      </w:pPr>
      <w:rPr>
        <w:rFonts w:ascii="Verdana" w:eastAsiaTheme="minorHAnsi" w:hAnsi="Verdana" w:cstheme="minorBidi"/>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F9B5006"/>
    <w:multiLevelType w:val="hybridMultilevel"/>
    <w:tmpl w:val="C2A6E7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35766F"/>
    <w:multiLevelType w:val="hybridMultilevel"/>
    <w:tmpl w:val="4ACAA652"/>
    <w:lvl w:ilvl="0" w:tplc="3D94BE6C">
      <w:start w:val="1"/>
      <w:numFmt w:val="upperLetter"/>
      <w:lvlText w:val="%1."/>
      <w:lvlJc w:val="left"/>
      <w:pPr>
        <w:tabs>
          <w:tab w:val="num" w:pos="1440"/>
        </w:tabs>
        <w:ind w:left="1440" w:hanging="360"/>
      </w:pPr>
      <w:rPr>
        <w:rFonts w:ascii="Verdana" w:eastAsiaTheme="minorHAnsi" w:hAnsi="Verdana" w:cstheme="minorBidi"/>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4" w15:restartNumberingAfterBreak="0">
    <w:nsid w:val="41ED54A5"/>
    <w:multiLevelType w:val="hybridMultilevel"/>
    <w:tmpl w:val="60680DB0"/>
    <w:lvl w:ilvl="0" w:tplc="0809000F">
      <w:start w:val="4"/>
      <w:numFmt w:val="decimal"/>
      <w:lvlText w:val="%1."/>
      <w:lvlJc w:val="left"/>
      <w:pPr>
        <w:ind w:left="502"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016204"/>
    <w:multiLevelType w:val="hybridMultilevel"/>
    <w:tmpl w:val="95788A18"/>
    <w:lvl w:ilvl="0" w:tplc="431C00C8">
      <w:start w:val="1"/>
      <w:numFmt w:val="upperLetter"/>
      <w:lvlText w:val="%1."/>
      <w:lvlJc w:val="left"/>
      <w:pPr>
        <w:ind w:left="1080" w:hanging="360"/>
      </w:pPr>
      <w:rPr>
        <w:rFonts w:ascii="Verdana" w:eastAsia="Times New Roman" w:hAnsi="Verdana"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D7838BE"/>
    <w:multiLevelType w:val="hybridMultilevel"/>
    <w:tmpl w:val="C6C87B0C"/>
    <w:lvl w:ilvl="0" w:tplc="0636A570">
      <w:start w:val="1"/>
      <w:numFmt w:val="upperLetter"/>
      <w:lvlText w:val="%1."/>
      <w:lvlJc w:val="left"/>
      <w:pPr>
        <w:ind w:left="1080" w:hanging="360"/>
      </w:pPr>
      <w:rPr>
        <w:rFonts w:asciiTheme="minorHAnsi" w:eastAsiaTheme="minorHAnsi" w:hAnsiTheme="min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E014905"/>
    <w:multiLevelType w:val="hybridMultilevel"/>
    <w:tmpl w:val="2806B92A"/>
    <w:lvl w:ilvl="0" w:tplc="EFBC805E">
      <w:start w:val="3"/>
      <w:numFmt w:val="upp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8" w15:restartNumberingAfterBreak="0">
    <w:nsid w:val="52844AF5"/>
    <w:multiLevelType w:val="hybridMultilevel"/>
    <w:tmpl w:val="003E9B14"/>
    <w:lvl w:ilvl="0" w:tplc="F16E90B4">
      <w:start w:val="1"/>
      <w:numFmt w:val="upperLetter"/>
      <w:lvlText w:val="%1."/>
      <w:lvlJc w:val="left"/>
      <w:pPr>
        <w:ind w:left="1080" w:hanging="360"/>
      </w:pPr>
      <w:rPr>
        <w:rFonts w:ascii="Verdana" w:eastAsia="Times New Roman" w:hAnsi="Verdana"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6FC37BC"/>
    <w:multiLevelType w:val="hybridMultilevel"/>
    <w:tmpl w:val="DBD05C40"/>
    <w:lvl w:ilvl="0" w:tplc="6FA2F346">
      <w:start w:val="1"/>
      <w:numFmt w:val="upperLetter"/>
      <w:lvlText w:val="%1."/>
      <w:lvlJc w:val="left"/>
      <w:pPr>
        <w:ind w:left="720" w:hanging="360"/>
      </w:pPr>
      <w:rPr>
        <w:rFonts w:ascii="Verdana" w:eastAsia="Times New Roman"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6E2AB2"/>
    <w:multiLevelType w:val="hybridMultilevel"/>
    <w:tmpl w:val="B7A01BA2"/>
    <w:lvl w:ilvl="0" w:tplc="9D8CAF76">
      <w:start w:val="1"/>
      <w:numFmt w:val="upperLetter"/>
      <w:lvlText w:val="%1."/>
      <w:lvlJc w:val="left"/>
      <w:pPr>
        <w:ind w:left="1080" w:hanging="360"/>
      </w:pPr>
      <w:rPr>
        <w:rFonts w:ascii="Verdana" w:eastAsia="Times New Roman" w:hAnsi="Verdana"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99F4CAD"/>
    <w:multiLevelType w:val="hybridMultilevel"/>
    <w:tmpl w:val="4A3E7E02"/>
    <w:lvl w:ilvl="0" w:tplc="4009000F">
      <w:start w:val="47"/>
      <w:numFmt w:val="decimal"/>
      <w:lvlText w:val="%1."/>
      <w:lvlJc w:val="left"/>
      <w:pPr>
        <w:ind w:left="644" w:hanging="360"/>
      </w:pPr>
      <w:rPr>
        <w:rFonts w:hint="default"/>
      </w:rPr>
    </w:lvl>
    <w:lvl w:ilvl="1" w:tplc="7AD8200A">
      <w:start w:val="1"/>
      <w:numFmt w:val="upperLetter"/>
      <w:lvlText w:val="%2."/>
      <w:lvlJc w:val="left"/>
      <w:pPr>
        <w:ind w:left="1800" w:hanging="360"/>
      </w:pPr>
      <w:rPr>
        <w:rFonts w:ascii="Verdana" w:eastAsiaTheme="minorHAnsi" w:hAnsi="Verdana" w:cstheme="minorBidi"/>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734325CF"/>
    <w:multiLevelType w:val="hybridMultilevel"/>
    <w:tmpl w:val="A322C4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912EEF"/>
    <w:multiLevelType w:val="hybridMultilevel"/>
    <w:tmpl w:val="92426FC0"/>
    <w:lvl w:ilvl="0" w:tplc="74FECD88">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75A34064"/>
    <w:multiLevelType w:val="hybridMultilevel"/>
    <w:tmpl w:val="FC48F434"/>
    <w:lvl w:ilvl="0" w:tplc="320E99CE">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7DBF543A"/>
    <w:multiLevelType w:val="hybridMultilevel"/>
    <w:tmpl w:val="12E2A4FC"/>
    <w:lvl w:ilvl="0" w:tplc="E6A60038">
      <w:start w:val="1"/>
      <w:numFmt w:val="upperLetter"/>
      <w:lvlText w:val="%1."/>
      <w:lvlJc w:val="left"/>
      <w:pPr>
        <w:ind w:left="1080" w:hanging="360"/>
      </w:pPr>
      <w:rPr>
        <w:rFonts w:ascii="Verdana" w:eastAsia="Times New Roman" w:hAnsi="Verdana"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F5002A8"/>
    <w:multiLevelType w:val="hybridMultilevel"/>
    <w:tmpl w:val="65060194"/>
    <w:lvl w:ilvl="0" w:tplc="FF54EDD0">
      <w:start w:val="1"/>
      <w:numFmt w:val="upperLetter"/>
      <w:lvlText w:val="%1."/>
      <w:lvlJc w:val="left"/>
      <w:pPr>
        <w:ind w:left="1080" w:hanging="360"/>
      </w:pPr>
      <w:rPr>
        <w:rFonts w:ascii="Verdana" w:eastAsia="Times New Roman" w:hAnsi="Verdana"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2"/>
  </w:num>
  <w:num w:numId="2">
    <w:abstractNumId w:val="5"/>
  </w:num>
  <w:num w:numId="3">
    <w:abstractNumId w:val="7"/>
  </w:num>
  <w:num w:numId="4">
    <w:abstractNumId w:val="16"/>
  </w:num>
  <w:num w:numId="5">
    <w:abstractNumId w:val="15"/>
  </w:num>
  <w:num w:numId="6">
    <w:abstractNumId w:val="25"/>
  </w:num>
  <w:num w:numId="7">
    <w:abstractNumId w:val="8"/>
  </w:num>
  <w:num w:numId="8">
    <w:abstractNumId w:val="9"/>
  </w:num>
  <w:num w:numId="9">
    <w:abstractNumId w:val="2"/>
  </w:num>
  <w:num w:numId="10">
    <w:abstractNumId w:val="0"/>
  </w:num>
  <w:num w:numId="11">
    <w:abstractNumId w:val="6"/>
  </w:num>
  <w:num w:numId="12">
    <w:abstractNumId w:val="18"/>
  </w:num>
  <w:num w:numId="13">
    <w:abstractNumId w:val="26"/>
  </w:num>
  <w:num w:numId="14">
    <w:abstractNumId w:val="3"/>
  </w:num>
  <w:num w:numId="15">
    <w:abstractNumId w:val="20"/>
  </w:num>
  <w:num w:numId="16">
    <w:abstractNumId w:val="4"/>
  </w:num>
  <w:num w:numId="17">
    <w:abstractNumId w:val="19"/>
  </w:num>
  <w:num w:numId="18">
    <w:abstractNumId w:val="23"/>
  </w:num>
  <w:num w:numId="19">
    <w:abstractNumId w:val="1"/>
  </w:num>
  <w:num w:numId="20">
    <w:abstractNumId w:val="24"/>
  </w:num>
  <w:num w:numId="21">
    <w:abstractNumId w:val="1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1"/>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6A"/>
    <w:rsid w:val="000314D7"/>
    <w:rsid w:val="00065EA7"/>
    <w:rsid w:val="00072680"/>
    <w:rsid w:val="000B388B"/>
    <w:rsid w:val="000D05C1"/>
    <w:rsid w:val="000F1A79"/>
    <w:rsid w:val="001067E8"/>
    <w:rsid w:val="0013096D"/>
    <w:rsid w:val="001A6081"/>
    <w:rsid w:val="001B31AB"/>
    <w:rsid w:val="00214B3F"/>
    <w:rsid w:val="00267545"/>
    <w:rsid w:val="00273A4A"/>
    <w:rsid w:val="002D2DFA"/>
    <w:rsid w:val="002E0811"/>
    <w:rsid w:val="00335AC0"/>
    <w:rsid w:val="0034227B"/>
    <w:rsid w:val="00352DE4"/>
    <w:rsid w:val="00356C9D"/>
    <w:rsid w:val="00374230"/>
    <w:rsid w:val="00392F45"/>
    <w:rsid w:val="003B615C"/>
    <w:rsid w:val="003D67E1"/>
    <w:rsid w:val="003F15B7"/>
    <w:rsid w:val="0041347E"/>
    <w:rsid w:val="00496D7F"/>
    <w:rsid w:val="004A4EB0"/>
    <w:rsid w:val="004B7437"/>
    <w:rsid w:val="004C05AF"/>
    <w:rsid w:val="004C0B71"/>
    <w:rsid w:val="00506C68"/>
    <w:rsid w:val="005274EC"/>
    <w:rsid w:val="00556199"/>
    <w:rsid w:val="00581F2C"/>
    <w:rsid w:val="0059099F"/>
    <w:rsid w:val="005B6056"/>
    <w:rsid w:val="005F5218"/>
    <w:rsid w:val="00644667"/>
    <w:rsid w:val="00647CBD"/>
    <w:rsid w:val="00665CD5"/>
    <w:rsid w:val="00672C16"/>
    <w:rsid w:val="00691D94"/>
    <w:rsid w:val="006B505D"/>
    <w:rsid w:val="007110C5"/>
    <w:rsid w:val="007C2E22"/>
    <w:rsid w:val="008321B4"/>
    <w:rsid w:val="00884598"/>
    <w:rsid w:val="00891D07"/>
    <w:rsid w:val="008C267B"/>
    <w:rsid w:val="008E6A80"/>
    <w:rsid w:val="008F09F6"/>
    <w:rsid w:val="00903773"/>
    <w:rsid w:val="0093594F"/>
    <w:rsid w:val="009445AB"/>
    <w:rsid w:val="00971700"/>
    <w:rsid w:val="00985690"/>
    <w:rsid w:val="009A1EDE"/>
    <w:rsid w:val="009C228A"/>
    <w:rsid w:val="009E342C"/>
    <w:rsid w:val="00A51A61"/>
    <w:rsid w:val="00A87DB0"/>
    <w:rsid w:val="00A97A5D"/>
    <w:rsid w:val="00AA3D1D"/>
    <w:rsid w:val="00AA60C0"/>
    <w:rsid w:val="00AD3EF2"/>
    <w:rsid w:val="00B32ECB"/>
    <w:rsid w:val="00B522BE"/>
    <w:rsid w:val="00B92365"/>
    <w:rsid w:val="00B9651B"/>
    <w:rsid w:val="00BD79D7"/>
    <w:rsid w:val="00BF0FDA"/>
    <w:rsid w:val="00CD4017"/>
    <w:rsid w:val="00CE3DDA"/>
    <w:rsid w:val="00D513AF"/>
    <w:rsid w:val="00D545AA"/>
    <w:rsid w:val="00D7395D"/>
    <w:rsid w:val="00D773A1"/>
    <w:rsid w:val="00D90537"/>
    <w:rsid w:val="00D91905"/>
    <w:rsid w:val="00DB2BBC"/>
    <w:rsid w:val="00DB4AD5"/>
    <w:rsid w:val="00DC4C30"/>
    <w:rsid w:val="00DC646B"/>
    <w:rsid w:val="00E0113B"/>
    <w:rsid w:val="00E8391F"/>
    <w:rsid w:val="00EC0BA8"/>
    <w:rsid w:val="00ED0609"/>
    <w:rsid w:val="00F33A22"/>
    <w:rsid w:val="00F33F6A"/>
    <w:rsid w:val="00FF4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14521"/>
  <w15:docId w15:val="{D07F8AFE-29EE-4D06-8C88-5AB63ADD4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F6A"/>
    <w:pPr>
      <w:ind w:left="720"/>
      <w:contextualSpacing/>
    </w:pPr>
  </w:style>
  <w:style w:type="paragraph" w:styleId="Header">
    <w:name w:val="header"/>
    <w:basedOn w:val="Normal"/>
    <w:link w:val="HeaderChar"/>
    <w:uiPriority w:val="99"/>
    <w:unhideWhenUsed/>
    <w:rsid w:val="00A87D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DB0"/>
  </w:style>
  <w:style w:type="paragraph" w:styleId="Footer">
    <w:name w:val="footer"/>
    <w:basedOn w:val="Normal"/>
    <w:link w:val="FooterChar"/>
    <w:uiPriority w:val="99"/>
    <w:unhideWhenUsed/>
    <w:rsid w:val="00A87D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DB0"/>
  </w:style>
  <w:style w:type="character" w:styleId="CommentReference">
    <w:name w:val="annotation reference"/>
    <w:basedOn w:val="DefaultParagraphFont"/>
    <w:uiPriority w:val="99"/>
    <w:semiHidden/>
    <w:unhideWhenUsed/>
    <w:rsid w:val="008C267B"/>
    <w:rPr>
      <w:sz w:val="16"/>
      <w:szCs w:val="16"/>
    </w:rPr>
  </w:style>
  <w:style w:type="paragraph" w:styleId="CommentText">
    <w:name w:val="annotation text"/>
    <w:basedOn w:val="Normal"/>
    <w:link w:val="CommentTextChar"/>
    <w:uiPriority w:val="99"/>
    <w:semiHidden/>
    <w:unhideWhenUsed/>
    <w:rsid w:val="008C267B"/>
    <w:pPr>
      <w:spacing w:line="240" w:lineRule="auto"/>
    </w:pPr>
    <w:rPr>
      <w:sz w:val="20"/>
      <w:szCs w:val="20"/>
    </w:rPr>
  </w:style>
  <w:style w:type="character" w:customStyle="1" w:styleId="CommentTextChar">
    <w:name w:val="Comment Text Char"/>
    <w:basedOn w:val="DefaultParagraphFont"/>
    <w:link w:val="CommentText"/>
    <w:uiPriority w:val="99"/>
    <w:semiHidden/>
    <w:rsid w:val="008C267B"/>
    <w:rPr>
      <w:sz w:val="20"/>
      <w:szCs w:val="20"/>
    </w:rPr>
  </w:style>
  <w:style w:type="paragraph" w:styleId="CommentSubject">
    <w:name w:val="annotation subject"/>
    <w:basedOn w:val="CommentText"/>
    <w:next w:val="CommentText"/>
    <w:link w:val="CommentSubjectChar"/>
    <w:uiPriority w:val="99"/>
    <w:semiHidden/>
    <w:unhideWhenUsed/>
    <w:rsid w:val="008C267B"/>
    <w:rPr>
      <w:b/>
      <w:bCs/>
    </w:rPr>
  </w:style>
  <w:style w:type="character" w:customStyle="1" w:styleId="CommentSubjectChar">
    <w:name w:val="Comment Subject Char"/>
    <w:basedOn w:val="CommentTextChar"/>
    <w:link w:val="CommentSubject"/>
    <w:uiPriority w:val="99"/>
    <w:semiHidden/>
    <w:rsid w:val="008C267B"/>
    <w:rPr>
      <w:b/>
      <w:bCs/>
      <w:sz w:val="20"/>
      <w:szCs w:val="20"/>
    </w:rPr>
  </w:style>
  <w:style w:type="paragraph" w:styleId="BalloonText">
    <w:name w:val="Balloon Text"/>
    <w:basedOn w:val="Normal"/>
    <w:link w:val="BalloonTextChar"/>
    <w:uiPriority w:val="99"/>
    <w:semiHidden/>
    <w:unhideWhenUsed/>
    <w:rsid w:val="008C26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6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831394">
      <w:bodyDiv w:val="1"/>
      <w:marLeft w:val="0"/>
      <w:marRight w:val="0"/>
      <w:marTop w:val="0"/>
      <w:marBottom w:val="0"/>
      <w:divBdr>
        <w:top w:val="none" w:sz="0" w:space="0" w:color="auto"/>
        <w:left w:val="none" w:sz="0" w:space="0" w:color="auto"/>
        <w:bottom w:val="none" w:sz="0" w:space="0" w:color="auto"/>
        <w:right w:val="none" w:sz="0" w:space="0" w:color="auto"/>
      </w:divBdr>
    </w:div>
    <w:div w:id="470440843">
      <w:bodyDiv w:val="1"/>
      <w:marLeft w:val="0"/>
      <w:marRight w:val="0"/>
      <w:marTop w:val="0"/>
      <w:marBottom w:val="0"/>
      <w:divBdr>
        <w:top w:val="none" w:sz="0" w:space="0" w:color="auto"/>
        <w:left w:val="none" w:sz="0" w:space="0" w:color="auto"/>
        <w:bottom w:val="none" w:sz="0" w:space="0" w:color="auto"/>
        <w:right w:val="none" w:sz="0" w:space="0" w:color="auto"/>
      </w:divBdr>
    </w:div>
    <w:div w:id="1541286836">
      <w:bodyDiv w:val="1"/>
      <w:marLeft w:val="0"/>
      <w:marRight w:val="0"/>
      <w:marTop w:val="0"/>
      <w:marBottom w:val="0"/>
      <w:divBdr>
        <w:top w:val="none" w:sz="0" w:space="0" w:color="auto"/>
        <w:left w:val="none" w:sz="0" w:space="0" w:color="auto"/>
        <w:bottom w:val="none" w:sz="0" w:space="0" w:color="auto"/>
        <w:right w:val="none" w:sz="0" w:space="0" w:color="auto"/>
      </w:divBdr>
    </w:div>
    <w:div w:id="1570531814">
      <w:bodyDiv w:val="1"/>
      <w:marLeft w:val="0"/>
      <w:marRight w:val="0"/>
      <w:marTop w:val="0"/>
      <w:marBottom w:val="0"/>
      <w:divBdr>
        <w:top w:val="none" w:sz="0" w:space="0" w:color="auto"/>
        <w:left w:val="none" w:sz="0" w:space="0" w:color="auto"/>
        <w:bottom w:val="none" w:sz="0" w:space="0" w:color="auto"/>
        <w:right w:val="none" w:sz="0" w:space="0" w:color="auto"/>
      </w:divBdr>
    </w:div>
    <w:div w:id="1701314766">
      <w:bodyDiv w:val="1"/>
      <w:marLeft w:val="0"/>
      <w:marRight w:val="0"/>
      <w:marTop w:val="0"/>
      <w:marBottom w:val="0"/>
      <w:divBdr>
        <w:top w:val="none" w:sz="0" w:space="0" w:color="auto"/>
        <w:left w:val="none" w:sz="0" w:space="0" w:color="auto"/>
        <w:bottom w:val="none" w:sz="0" w:space="0" w:color="auto"/>
        <w:right w:val="none" w:sz="0" w:space="0" w:color="auto"/>
      </w:divBdr>
    </w:div>
    <w:div w:id="1956325599">
      <w:bodyDiv w:val="1"/>
      <w:marLeft w:val="0"/>
      <w:marRight w:val="0"/>
      <w:marTop w:val="0"/>
      <w:marBottom w:val="0"/>
      <w:divBdr>
        <w:top w:val="none" w:sz="0" w:space="0" w:color="auto"/>
        <w:left w:val="none" w:sz="0" w:space="0" w:color="auto"/>
        <w:bottom w:val="none" w:sz="0" w:space="0" w:color="auto"/>
        <w:right w:val="none" w:sz="0" w:space="0" w:color="auto"/>
      </w:divBdr>
    </w:div>
    <w:div w:id="198299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1950</Words>
  <Characters>11120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Nijay Gupta</cp:lastModifiedBy>
  <cp:revision>7</cp:revision>
  <dcterms:created xsi:type="dcterms:W3CDTF">2020-09-15T05:59:00Z</dcterms:created>
  <dcterms:modified xsi:type="dcterms:W3CDTF">2020-09-18T04:17:00Z</dcterms:modified>
</cp:coreProperties>
</file>